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46" w:type="dxa"/>
        <w:tblInd w:w="184" w:type="dxa"/>
        <w:tblLayout w:type="fixed"/>
        <w:tblCellMar>
          <w:left w:w="42" w:type="dxa"/>
          <w:right w:w="42" w:type="dxa"/>
        </w:tblCellMar>
        <w:tblLook w:val="0000" w:firstRow="0" w:lastRow="0" w:firstColumn="0" w:lastColumn="0" w:noHBand="0" w:noVBand="0"/>
      </w:tblPr>
      <w:tblGrid>
        <w:gridCol w:w="3260"/>
        <w:gridCol w:w="6096"/>
        <w:gridCol w:w="3190"/>
      </w:tblGrid>
      <w:tr w:rsidR="006303F8" w:rsidRPr="007D3E1E" w:rsidTr="000E5FFD">
        <w:trPr>
          <w:cantSplit/>
          <w:trHeight w:hRule="exact" w:val="1286"/>
        </w:trPr>
        <w:tc>
          <w:tcPr>
            <w:tcW w:w="3260" w:type="dxa"/>
            <w:shd w:val="clear" w:color="auto" w:fill="auto"/>
          </w:tcPr>
          <w:p w:rsidR="006303F8" w:rsidRPr="007D3E1E" w:rsidRDefault="00AA23BD">
            <w:pPr>
              <w:rPr>
                <w:rFonts w:ascii="Arial" w:hAnsi="Arial" w:cs="Arial"/>
                <w:b/>
                <w:bCs/>
              </w:rPr>
            </w:pPr>
            <w:r w:rsidRPr="007D3E1E">
              <w:rPr>
                <w:rFonts w:ascii="Arial" w:hAnsi="Arial" w:cs="Arial"/>
                <w:b/>
                <w:bCs/>
                <w:noProof/>
                <w:lang w:eastAsia="et-EE"/>
              </w:rPr>
              <w:drawing>
                <wp:anchor distT="0" distB="0" distL="114300" distR="114300" simplePos="0" relativeHeight="251657728" behindDoc="0" locked="0" layoutInCell="1" allowOverlap="1">
                  <wp:simplePos x="0" y="0"/>
                  <wp:positionH relativeFrom="column">
                    <wp:posOffset>-14605</wp:posOffset>
                  </wp:positionH>
                  <wp:positionV relativeFrom="paragraph">
                    <wp:posOffset>112395</wp:posOffset>
                  </wp:positionV>
                  <wp:extent cx="1577975" cy="446405"/>
                  <wp:effectExtent l="0" t="0" r="3175" b="0"/>
                  <wp:wrapNone/>
                  <wp:docPr id="6" name="Pilt 3" descr="EASi logo 2011 sinine tau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EASi logo 2011 sinine taust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97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6" w:type="dxa"/>
            <w:vAlign w:val="center"/>
          </w:tcPr>
          <w:p w:rsidR="006303F8" w:rsidRPr="007D3E1E" w:rsidRDefault="000E5FFD" w:rsidP="000E5FFD">
            <w:pPr>
              <w:ind w:left="100" w:right="100"/>
              <w:jc w:val="right"/>
              <w:rPr>
                <w:rFonts w:ascii="Arial" w:hAnsi="Arial" w:cs="Arial"/>
                <w:b/>
                <w:bCs/>
              </w:rPr>
            </w:pPr>
            <w:r>
              <w:rPr>
                <w:rFonts w:ascii="Arial" w:hAnsi="Arial" w:cs="Arial"/>
                <w:b/>
                <w:bCs/>
              </w:rPr>
              <w:t xml:space="preserve">                                                           </w:t>
            </w:r>
            <w:r w:rsidR="00AA23BD">
              <w:rPr>
                <w:rFonts w:ascii="Arial" w:hAnsi="Arial" w:cs="Arial"/>
                <w:b/>
                <w:bCs/>
                <w:noProof/>
                <w:lang w:eastAsia="et-EE"/>
              </w:rPr>
              <w:drawing>
                <wp:inline distT="0" distB="0" distL="0" distR="0">
                  <wp:extent cx="1228725" cy="742950"/>
                  <wp:effectExtent l="0" t="0" r="9525" b="0"/>
                  <wp:docPr id="1" name="Picture 1" descr="regi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f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rPr>
                <w:rFonts w:ascii="Arial" w:hAnsi="Arial" w:cs="Arial"/>
                <w:b/>
                <w:bCs/>
              </w:rPr>
              <w:t xml:space="preserve">                                            </w:t>
            </w:r>
          </w:p>
        </w:tc>
        <w:tc>
          <w:tcPr>
            <w:tcW w:w="3190" w:type="dxa"/>
          </w:tcPr>
          <w:p w:rsidR="0080294D" w:rsidRDefault="000E5FFD" w:rsidP="000E5FFD">
            <w:pPr>
              <w:ind w:left="2286"/>
              <w:jc w:val="right"/>
              <w:rPr>
                <w:rFonts w:ascii="Arial" w:hAnsi="Arial" w:cs="Arial"/>
                <w:b/>
                <w:bCs/>
              </w:rPr>
            </w:pPr>
            <w:r>
              <w:rPr>
                <w:rFonts w:ascii="Arial" w:hAnsi="Arial" w:cs="Arial"/>
                <w:b/>
                <w:bCs/>
              </w:rPr>
              <w:t xml:space="preserve">   </w:t>
            </w:r>
          </w:p>
          <w:p w:rsidR="0080294D" w:rsidRDefault="0080294D" w:rsidP="0080294D">
            <w:pPr>
              <w:rPr>
                <w:rFonts w:ascii="Arial" w:hAnsi="Arial" w:cs="Arial"/>
              </w:rPr>
            </w:pPr>
          </w:p>
          <w:p w:rsidR="006303F8" w:rsidRPr="0080294D" w:rsidRDefault="006303F8" w:rsidP="0080294D">
            <w:pPr>
              <w:rPr>
                <w:rFonts w:ascii="Arial" w:hAnsi="Arial" w:cs="Arial"/>
              </w:rPr>
            </w:pPr>
          </w:p>
        </w:tc>
      </w:tr>
    </w:tbl>
    <w:p w:rsidR="00C4333B" w:rsidRPr="007D3E1E" w:rsidRDefault="007072C7" w:rsidP="00600E03">
      <w:pPr>
        <w:spacing w:line="360" w:lineRule="auto"/>
        <w:jc w:val="center"/>
        <w:rPr>
          <w:b/>
          <w:bCs/>
          <w:sz w:val="24"/>
          <w:szCs w:val="24"/>
          <w:u w:val="single"/>
        </w:rPr>
      </w:pPr>
      <w:r w:rsidRPr="007D3E1E">
        <w:rPr>
          <w:b/>
          <w:bCs/>
          <w:sz w:val="24"/>
        </w:rPr>
        <w:t>TEHNOLOOGIA ARENDUSKESUTE TOET</w:t>
      </w:r>
      <w:r w:rsidR="00672D8E" w:rsidRPr="007D3E1E">
        <w:rPr>
          <w:b/>
          <w:bCs/>
          <w:sz w:val="24"/>
        </w:rPr>
        <w:t>US</w:t>
      </w:r>
      <w:r w:rsidR="0014141B">
        <w:rPr>
          <w:b/>
          <w:bCs/>
          <w:sz w:val="24"/>
        </w:rPr>
        <w:t>/AID FOR CC</w:t>
      </w:r>
      <w:r w:rsidR="00911ACA">
        <w:rPr>
          <w:b/>
          <w:bCs/>
          <w:sz w:val="24"/>
        </w:rPr>
        <w:t>T</w:t>
      </w:r>
      <w:r w:rsidR="0014141B">
        <w:rPr>
          <w:b/>
          <w:bCs/>
          <w:sz w:val="24"/>
        </w:rPr>
        <w:t>s</w:t>
      </w:r>
    </w:p>
    <w:p w:rsidR="00600E03" w:rsidRPr="007D3E1E" w:rsidRDefault="005C475F" w:rsidP="00600E03">
      <w:pPr>
        <w:spacing w:line="360" w:lineRule="auto"/>
        <w:jc w:val="center"/>
        <w:rPr>
          <w:rFonts w:ascii="Arial" w:hAnsi="Arial" w:cs="Arial"/>
          <w:sz w:val="12"/>
          <w:szCs w:val="12"/>
        </w:rPr>
      </w:pPr>
      <w:r w:rsidRPr="007D3E1E">
        <w:rPr>
          <w:b/>
          <w:bCs/>
          <w:sz w:val="24"/>
          <w:szCs w:val="24"/>
        </w:rPr>
        <w:t>ALAMP</w:t>
      </w:r>
      <w:r w:rsidR="002A0670" w:rsidRPr="007D3E1E">
        <w:rPr>
          <w:b/>
          <w:bCs/>
          <w:sz w:val="24"/>
          <w:szCs w:val="24"/>
        </w:rPr>
        <w:t xml:space="preserve">ROJEKTI </w:t>
      </w:r>
      <w:r w:rsidR="00600E03" w:rsidRPr="007D3E1E">
        <w:rPr>
          <w:b/>
          <w:bCs/>
          <w:sz w:val="24"/>
          <w:szCs w:val="24"/>
        </w:rPr>
        <w:t xml:space="preserve">PARTNERI </w:t>
      </w:r>
      <w:r w:rsidR="00A521AB" w:rsidRPr="007D3E1E">
        <w:rPr>
          <w:b/>
          <w:bCs/>
          <w:sz w:val="24"/>
          <w:szCs w:val="24"/>
        </w:rPr>
        <w:t>NÕUSOLEKU</w:t>
      </w:r>
      <w:r w:rsidR="00441CB5" w:rsidRPr="007D3E1E">
        <w:rPr>
          <w:b/>
          <w:bCs/>
          <w:sz w:val="24"/>
          <w:szCs w:val="24"/>
        </w:rPr>
        <w:t xml:space="preserve"> VORM</w:t>
      </w:r>
      <w:r w:rsidR="008A22AB">
        <w:rPr>
          <w:b/>
          <w:bCs/>
          <w:sz w:val="24"/>
          <w:szCs w:val="24"/>
        </w:rPr>
        <w:t>/AGREEMENT FORM FOR SUB-PROJECT PARTNERS</w:t>
      </w:r>
      <w:r w:rsidR="00600E03" w:rsidRPr="007D3E1E">
        <w:rPr>
          <w:b/>
          <w:bCs/>
          <w:sz w:val="24"/>
          <w:szCs w:val="24"/>
        </w:rPr>
        <w:br/>
      </w:r>
    </w:p>
    <w:tbl>
      <w:tblPr>
        <w:tblW w:w="10064" w:type="dxa"/>
        <w:tblInd w:w="184" w:type="dxa"/>
        <w:tblLayout w:type="fixed"/>
        <w:tblCellMar>
          <w:left w:w="42" w:type="dxa"/>
          <w:right w:w="42" w:type="dxa"/>
        </w:tblCellMar>
        <w:tblLook w:val="0000" w:firstRow="0" w:lastRow="0" w:firstColumn="0" w:lastColumn="0" w:noHBand="0" w:noVBand="0"/>
      </w:tblPr>
      <w:tblGrid>
        <w:gridCol w:w="3257"/>
        <w:gridCol w:w="1279"/>
        <w:gridCol w:w="1276"/>
        <w:gridCol w:w="1194"/>
        <w:gridCol w:w="82"/>
        <w:gridCol w:w="992"/>
        <w:gridCol w:w="1984"/>
      </w:tblGrid>
      <w:tr w:rsidR="005A2CEA" w:rsidRPr="000925DA" w:rsidTr="000E5FFD">
        <w:trPr>
          <w:cantSplit/>
          <w:trHeight w:val="362"/>
        </w:trPr>
        <w:tc>
          <w:tcPr>
            <w:tcW w:w="10064"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8C1D73">
            <w:pPr>
              <w:rPr>
                <w:rFonts w:ascii="Arial" w:hAnsi="Arial" w:cs="Arial"/>
                <w:b/>
                <w:bCs/>
                <w:sz w:val="18"/>
                <w:szCs w:val="18"/>
              </w:rPr>
            </w:pPr>
            <w:r w:rsidRPr="000925DA">
              <w:rPr>
                <w:rFonts w:ascii="Arial" w:hAnsi="Arial" w:cs="Arial"/>
                <w:b/>
                <w:bCs/>
                <w:sz w:val="18"/>
                <w:szCs w:val="18"/>
              </w:rPr>
              <w:t>Partneri andmed /Data of the partner</w:t>
            </w: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366584">
            <w:pPr>
              <w:rPr>
                <w:rFonts w:ascii="Arial" w:hAnsi="Arial" w:cs="Arial"/>
                <w:bCs/>
                <w:spacing w:val="-2"/>
                <w:sz w:val="18"/>
                <w:szCs w:val="18"/>
              </w:rPr>
            </w:pPr>
            <w:r w:rsidRPr="000925DA">
              <w:rPr>
                <w:rFonts w:ascii="Arial" w:hAnsi="Arial" w:cs="Arial"/>
                <w:spacing w:val="-2"/>
                <w:sz w:val="18"/>
                <w:szCs w:val="18"/>
              </w:rPr>
              <w:t xml:space="preserve">Organisatsiooni nimi / </w:t>
            </w:r>
            <w:r w:rsidRPr="000925DA">
              <w:rPr>
                <w:rStyle w:val="hps"/>
                <w:rFonts w:ascii="Arial" w:hAnsi="Arial" w:cs="Arial"/>
                <w:lang w:val="en"/>
              </w:rPr>
              <w:t>Organization name</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5E726C">
            <w:pPr>
              <w:rPr>
                <w:rFonts w:ascii="Arial" w:hAnsi="Arial" w:cs="Arial"/>
                <w:bCs/>
                <w:spacing w:val="-2"/>
                <w:sz w:val="18"/>
                <w:szCs w:val="18"/>
              </w:rPr>
            </w:pPr>
            <w:r w:rsidRPr="000925DA">
              <w:rPr>
                <w:rFonts w:ascii="Arial" w:hAnsi="Arial" w:cs="Arial"/>
                <w:bCs/>
                <w:spacing w:val="-2"/>
                <w:sz w:val="18"/>
                <w:szCs w:val="18"/>
              </w:rPr>
              <w:t xml:space="preserve">Registrikood / </w:t>
            </w:r>
            <w:r w:rsidRPr="000925DA">
              <w:rPr>
                <w:rFonts w:ascii="Arial" w:hAnsi="Arial" w:cs="Arial"/>
                <w:bCs/>
                <w:spacing w:val="-2"/>
                <w:sz w:val="18"/>
                <w:szCs w:val="18"/>
                <w:lang w:val="en-US"/>
              </w:rPr>
              <w:t>Registry code</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5E726C">
            <w:pPr>
              <w:rPr>
                <w:rFonts w:ascii="Arial" w:hAnsi="Arial" w:cs="Arial"/>
                <w:spacing w:val="-2"/>
                <w:sz w:val="18"/>
                <w:szCs w:val="18"/>
              </w:rPr>
            </w:pPr>
            <w:r w:rsidRPr="000925DA">
              <w:rPr>
                <w:rFonts w:ascii="Arial" w:hAnsi="Arial" w:cs="Arial"/>
                <w:bCs/>
                <w:spacing w:val="-2"/>
                <w:sz w:val="18"/>
                <w:szCs w:val="18"/>
              </w:rPr>
              <w:t xml:space="preserve">Käibemaksukohustuslase number / </w:t>
            </w:r>
            <w:r w:rsidRPr="000925DA">
              <w:rPr>
                <w:rFonts w:ascii="Arial" w:hAnsi="Arial" w:cs="Arial"/>
                <w:spacing w:val="-2"/>
                <w:sz w:val="18"/>
                <w:szCs w:val="18"/>
              </w:rPr>
              <w:t>VAT number</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A2CEA" w:rsidRPr="000925DA" w:rsidRDefault="005A2CEA" w:rsidP="005E726C">
            <w:pPr>
              <w:rPr>
                <w:rFonts w:ascii="Arial" w:hAnsi="Arial" w:cs="Arial"/>
                <w:spacing w:val="-2"/>
                <w:sz w:val="18"/>
                <w:szCs w:val="18"/>
              </w:rPr>
            </w:pPr>
          </w:p>
        </w:tc>
      </w:tr>
      <w:tr w:rsidR="005A2CEA" w:rsidRPr="000925DA" w:rsidTr="00494455">
        <w:trPr>
          <w:cantSplit/>
          <w:trHeight w:val="362"/>
        </w:trPr>
        <w:tc>
          <w:tcPr>
            <w:tcW w:w="4536" w:type="dxa"/>
            <w:gridSpan w:val="2"/>
            <w:vMerge w:val="restart"/>
            <w:tcBorders>
              <w:top w:val="single" w:sz="4" w:space="0" w:color="auto"/>
              <w:left w:val="single" w:sz="4" w:space="0" w:color="auto"/>
              <w:right w:val="single" w:sz="4" w:space="0" w:color="auto"/>
            </w:tcBorders>
            <w:shd w:val="clear" w:color="auto" w:fill="CCFFCC"/>
            <w:vAlign w:val="center"/>
          </w:tcPr>
          <w:p w:rsidR="005A2CEA" w:rsidRPr="000925DA" w:rsidRDefault="005A2CEA" w:rsidP="005E726C">
            <w:pPr>
              <w:rPr>
                <w:rFonts w:ascii="Arial" w:hAnsi="Arial" w:cs="Arial"/>
                <w:bCs/>
                <w:spacing w:val="-2"/>
                <w:sz w:val="18"/>
                <w:szCs w:val="18"/>
              </w:rPr>
            </w:pPr>
            <w:r w:rsidRPr="000925DA">
              <w:rPr>
                <w:rFonts w:ascii="Arial" w:hAnsi="Arial" w:cs="Arial"/>
                <w:spacing w:val="-2"/>
                <w:sz w:val="18"/>
                <w:szCs w:val="18"/>
              </w:rPr>
              <w:t>Partneri ettevõtte tüüp (väike- ja keskmise suurusega ettevõte (VKE) või suurettevõtja (SE) / Enterprise type of the applicant (small and medium-sized enterprise (SME) or Large Enterprise)</w:t>
            </w:r>
          </w:p>
        </w:tc>
        <w:tc>
          <w:tcPr>
            <w:tcW w:w="2470" w:type="dxa"/>
            <w:gridSpan w:val="2"/>
            <w:tcBorders>
              <w:top w:val="single" w:sz="4" w:space="0" w:color="auto"/>
              <w:left w:val="single" w:sz="4" w:space="0" w:color="auto"/>
              <w:bottom w:val="single" w:sz="4" w:space="0" w:color="auto"/>
              <w:right w:val="single" w:sz="4" w:space="0" w:color="auto"/>
            </w:tcBorders>
            <w:shd w:val="clear" w:color="auto" w:fill="D1FFD1"/>
            <w:vAlign w:val="center"/>
          </w:tcPr>
          <w:p w:rsidR="005A2CEA" w:rsidRPr="000925DA" w:rsidRDefault="005A2CEA" w:rsidP="005E726C">
            <w:pPr>
              <w:rPr>
                <w:rFonts w:ascii="Arial" w:hAnsi="Arial" w:cs="Arial"/>
                <w:bCs/>
                <w:spacing w:val="-2"/>
                <w:sz w:val="18"/>
                <w:szCs w:val="18"/>
              </w:rPr>
            </w:pPr>
            <w:r w:rsidRPr="000925DA">
              <w:rPr>
                <w:rFonts w:ascii="Arial" w:hAnsi="Arial" w:cs="Arial"/>
                <w:bCs/>
                <w:spacing w:val="-2"/>
                <w:sz w:val="18"/>
                <w:szCs w:val="18"/>
              </w:rPr>
              <w:t>VKE / SME</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494455">
        <w:trPr>
          <w:cantSplit/>
          <w:trHeight w:val="362"/>
        </w:trPr>
        <w:tc>
          <w:tcPr>
            <w:tcW w:w="4536" w:type="dxa"/>
            <w:gridSpan w:val="2"/>
            <w:vMerge/>
            <w:tcBorders>
              <w:left w:val="single" w:sz="4" w:space="0" w:color="auto"/>
              <w:bottom w:val="single" w:sz="4" w:space="0" w:color="auto"/>
              <w:right w:val="single" w:sz="4" w:space="0" w:color="auto"/>
            </w:tcBorders>
            <w:shd w:val="clear" w:color="auto" w:fill="CCFFCC"/>
            <w:vAlign w:val="center"/>
          </w:tcPr>
          <w:p w:rsidR="005A2CEA" w:rsidRPr="000925DA" w:rsidRDefault="005A2CEA" w:rsidP="005E726C">
            <w:pPr>
              <w:rPr>
                <w:rFonts w:ascii="Arial" w:hAnsi="Arial" w:cs="Arial"/>
                <w:bCs/>
                <w:spacing w:val="-2"/>
                <w:sz w:val="18"/>
                <w:szCs w:val="18"/>
              </w:rPr>
            </w:pPr>
          </w:p>
        </w:tc>
        <w:tc>
          <w:tcPr>
            <w:tcW w:w="2470" w:type="dxa"/>
            <w:gridSpan w:val="2"/>
            <w:tcBorders>
              <w:top w:val="single" w:sz="4" w:space="0" w:color="auto"/>
              <w:left w:val="single" w:sz="4" w:space="0" w:color="auto"/>
              <w:bottom w:val="single" w:sz="4" w:space="0" w:color="auto"/>
              <w:right w:val="single" w:sz="4" w:space="0" w:color="auto"/>
            </w:tcBorders>
            <w:shd w:val="clear" w:color="auto" w:fill="D1FFD1"/>
            <w:vAlign w:val="center"/>
          </w:tcPr>
          <w:p w:rsidR="005A2CEA" w:rsidRPr="000925DA" w:rsidRDefault="005A2CEA" w:rsidP="005E726C">
            <w:pPr>
              <w:rPr>
                <w:rFonts w:ascii="Arial" w:hAnsi="Arial" w:cs="Arial"/>
                <w:bCs/>
                <w:spacing w:val="-2"/>
                <w:sz w:val="18"/>
                <w:szCs w:val="18"/>
              </w:rPr>
            </w:pPr>
            <w:r w:rsidRPr="000925DA">
              <w:rPr>
                <w:rFonts w:ascii="Arial" w:hAnsi="Arial" w:cs="Arial"/>
                <w:bCs/>
                <w:spacing w:val="-2"/>
                <w:sz w:val="18"/>
                <w:szCs w:val="18"/>
              </w:rPr>
              <w:t>Suurettevõtja / Large Enterprise</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0E5FFD">
        <w:trPr>
          <w:cantSplit/>
          <w:trHeight w:val="362"/>
        </w:trPr>
        <w:tc>
          <w:tcPr>
            <w:tcW w:w="10064"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5E726C">
            <w:pPr>
              <w:rPr>
                <w:rFonts w:ascii="Arial" w:hAnsi="Arial" w:cs="Arial"/>
                <w:bCs/>
                <w:spacing w:val="-2"/>
                <w:sz w:val="18"/>
                <w:szCs w:val="18"/>
              </w:rPr>
            </w:pPr>
            <w:r w:rsidRPr="000925DA">
              <w:rPr>
                <w:rFonts w:ascii="Arial" w:hAnsi="Arial" w:cs="Arial"/>
                <w:bCs/>
                <w:spacing w:val="-2"/>
                <w:sz w:val="18"/>
                <w:szCs w:val="18"/>
              </w:rPr>
              <w:t xml:space="preserve">Põhitegevusala </w:t>
            </w:r>
            <w:r w:rsidRPr="000925DA">
              <w:rPr>
                <w:rFonts w:ascii="Arial" w:hAnsi="Arial" w:cs="Arial"/>
                <w:bCs/>
                <w:i/>
                <w:spacing w:val="-2"/>
                <w:sz w:val="18"/>
                <w:szCs w:val="18"/>
              </w:rPr>
              <w:t xml:space="preserve">(EMTAKi kood) /  </w:t>
            </w:r>
            <w:r w:rsidRPr="000925DA">
              <w:rPr>
                <w:rFonts w:ascii="Arial" w:hAnsi="Arial" w:cs="Arial"/>
                <w:bCs/>
                <w:spacing w:val="-2"/>
                <w:sz w:val="18"/>
                <w:szCs w:val="18"/>
              </w:rPr>
              <w:t>The applicant's main business area (</w:t>
            </w:r>
            <w:r w:rsidRPr="000925DA">
              <w:rPr>
                <w:rFonts w:ascii="Arial" w:hAnsi="Arial" w:cs="Arial"/>
                <w:i/>
                <w:sz w:val="18"/>
                <w:szCs w:val="18"/>
              </w:rPr>
              <w:t>EMTAK code</w:t>
            </w:r>
            <w:r w:rsidRPr="000925DA">
              <w:rPr>
                <w:rFonts w:ascii="Arial" w:hAnsi="Arial" w:cs="Arial"/>
                <w:sz w:val="18"/>
                <w:szCs w:val="18"/>
              </w:rPr>
              <w:t>)</w:t>
            </w:r>
          </w:p>
        </w:tc>
      </w:tr>
      <w:tr w:rsidR="005A2CEA" w:rsidRPr="000925DA" w:rsidTr="000E5FFD">
        <w:trPr>
          <w:cantSplit/>
          <w:trHeight w:val="362"/>
        </w:trPr>
        <w:tc>
          <w:tcPr>
            <w:tcW w:w="100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0E5FFD">
        <w:trPr>
          <w:cantSplit/>
          <w:trHeight w:val="362"/>
        </w:trPr>
        <w:tc>
          <w:tcPr>
            <w:tcW w:w="10064"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672D8E">
            <w:pPr>
              <w:rPr>
                <w:rFonts w:ascii="Arial" w:hAnsi="Arial" w:cs="Arial"/>
                <w:bCs/>
                <w:spacing w:val="-2"/>
                <w:sz w:val="18"/>
                <w:szCs w:val="18"/>
              </w:rPr>
            </w:pPr>
            <w:r w:rsidRPr="000925DA">
              <w:rPr>
                <w:rFonts w:ascii="Arial" w:hAnsi="Arial" w:cs="Arial"/>
                <w:bCs/>
                <w:spacing w:val="-2"/>
                <w:sz w:val="18"/>
                <w:szCs w:val="18"/>
              </w:rPr>
              <w:t xml:space="preserve">Postiaadress </w:t>
            </w:r>
            <w:r w:rsidRPr="000925DA">
              <w:rPr>
                <w:rFonts w:ascii="Arial" w:hAnsi="Arial" w:cs="Arial"/>
                <w:i/>
                <w:spacing w:val="-2"/>
                <w:sz w:val="18"/>
                <w:szCs w:val="18"/>
              </w:rPr>
              <w:t>(tänav/küla, linn/vald, postiindeks, maakond</w:t>
            </w:r>
            <w:r w:rsidRPr="000925DA">
              <w:rPr>
                <w:rFonts w:ascii="Arial" w:hAnsi="Arial" w:cs="Arial"/>
                <w:spacing w:val="-2"/>
                <w:sz w:val="18"/>
                <w:szCs w:val="18"/>
              </w:rPr>
              <w:t>)</w:t>
            </w:r>
            <w:r w:rsidRPr="000925DA">
              <w:rPr>
                <w:rFonts w:ascii="Arial" w:hAnsi="Arial" w:cs="Arial"/>
                <w:i/>
                <w:spacing w:val="-2"/>
                <w:sz w:val="18"/>
                <w:szCs w:val="18"/>
              </w:rPr>
              <w:t xml:space="preserve"> / </w:t>
            </w:r>
            <w:r w:rsidRPr="000925DA">
              <w:rPr>
                <w:rFonts w:ascii="Arial" w:hAnsi="Arial" w:cs="Arial"/>
                <w:spacing w:val="-2"/>
                <w:sz w:val="18"/>
                <w:szCs w:val="18"/>
              </w:rPr>
              <w:t>Address of the applicant (</w:t>
            </w:r>
            <w:r w:rsidRPr="000925DA">
              <w:rPr>
                <w:rFonts w:ascii="Arial" w:hAnsi="Arial" w:cs="Arial"/>
                <w:i/>
                <w:spacing w:val="-2"/>
                <w:sz w:val="18"/>
                <w:szCs w:val="18"/>
              </w:rPr>
              <w:t>address, postal code, city, country</w:t>
            </w:r>
            <w:r w:rsidRPr="000925DA">
              <w:rPr>
                <w:rFonts w:ascii="Arial" w:hAnsi="Arial" w:cs="Arial"/>
                <w:spacing w:val="-2"/>
                <w:sz w:val="18"/>
                <w:szCs w:val="18"/>
              </w:rPr>
              <w:t>)</w:t>
            </w:r>
          </w:p>
        </w:tc>
      </w:tr>
      <w:tr w:rsidR="005A2CEA" w:rsidRPr="000925DA" w:rsidTr="000E5FFD">
        <w:trPr>
          <w:cantSplit/>
          <w:trHeight w:val="362"/>
        </w:trPr>
        <w:tc>
          <w:tcPr>
            <w:tcW w:w="100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5E726C">
            <w:pPr>
              <w:rPr>
                <w:rFonts w:ascii="Arial" w:hAnsi="Arial" w:cs="Arial"/>
                <w:bCs/>
                <w:spacing w:val="-2"/>
                <w:sz w:val="18"/>
                <w:szCs w:val="18"/>
              </w:rPr>
            </w:pPr>
            <w:r w:rsidRPr="000925DA">
              <w:rPr>
                <w:rFonts w:ascii="Arial" w:hAnsi="Arial" w:cs="Arial"/>
                <w:bCs/>
                <w:spacing w:val="-2"/>
                <w:sz w:val="18"/>
                <w:szCs w:val="18"/>
              </w:rPr>
              <w:t xml:space="preserve">E-post / </w:t>
            </w:r>
            <w:r w:rsidRPr="000925DA">
              <w:rPr>
                <w:rFonts w:ascii="Arial" w:hAnsi="Arial" w:cs="Arial"/>
                <w:spacing w:val="-2"/>
                <w:sz w:val="18"/>
                <w:szCs w:val="18"/>
              </w:rPr>
              <w:t>E-mail address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741EA3">
            <w:pPr>
              <w:rPr>
                <w:rFonts w:ascii="Arial" w:hAnsi="Arial" w:cs="Arial"/>
                <w:bCs/>
                <w:spacing w:val="-2"/>
                <w:sz w:val="18"/>
                <w:szCs w:val="18"/>
              </w:rPr>
            </w:pPr>
            <w:r w:rsidRPr="000925DA">
              <w:rPr>
                <w:rFonts w:ascii="Arial" w:hAnsi="Arial" w:cs="Arial"/>
                <w:bCs/>
                <w:spacing w:val="-2"/>
                <w:sz w:val="18"/>
                <w:szCs w:val="18"/>
              </w:rPr>
              <w:t>Koduleht / Website</w:t>
            </w: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sz w:val="18"/>
                <w:szCs w:val="18"/>
              </w:rPr>
            </w:pP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A2CEA" w:rsidRPr="000925DA" w:rsidRDefault="005A2CEA" w:rsidP="005E726C">
            <w:pPr>
              <w:rPr>
                <w:rFonts w:ascii="Arial" w:hAnsi="Arial" w:cs="Arial"/>
                <w:spacing w:val="-2"/>
                <w:sz w:val="18"/>
                <w:szCs w:val="18"/>
              </w:rPr>
            </w:pPr>
          </w:p>
        </w:tc>
      </w:tr>
      <w:tr w:rsidR="005A2CEA" w:rsidRPr="000925DA" w:rsidTr="00494455">
        <w:trPr>
          <w:cantSplit/>
          <w:trHeight w:val="573"/>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366584">
            <w:pPr>
              <w:rPr>
                <w:rFonts w:ascii="Arial" w:hAnsi="Arial" w:cs="Arial"/>
                <w:b/>
                <w:spacing w:val="-2"/>
                <w:sz w:val="18"/>
                <w:szCs w:val="18"/>
              </w:rPr>
            </w:pPr>
            <w:r w:rsidRPr="000925DA">
              <w:rPr>
                <w:rFonts w:ascii="Arial" w:hAnsi="Arial" w:cs="Arial"/>
                <w:b/>
                <w:bCs/>
                <w:spacing w:val="-2"/>
                <w:sz w:val="18"/>
                <w:szCs w:val="18"/>
              </w:rPr>
              <w:t>Partneri esindusõiguslik isik (</w:t>
            </w:r>
            <w:r w:rsidRPr="000925DA">
              <w:rPr>
                <w:rFonts w:ascii="Arial" w:hAnsi="Arial" w:cs="Arial"/>
                <w:b/>
                <w:bCs/>
                <w:i/>
                <w:spacing w:val="-2"/>
                <w:sz w:val="18"/>
                <w:szCs w:val="18"/>
              </w:rPr>
              <w:t>juhatuse liige</w:t>
            </w:r>
            <w:r w:rsidRPr="000925DA">
              <w:rPr>
                <w:rFonts w:ascii="Arial" w:hAnsi="Arial" w:cs="Arial"/>
                <w:b/>
                <w:bCs/>
                <w:spacing w:val="-2"/>
                <w:sz w:val="18"/>
                <w:szCs w:val="18"/>
              </w:rPr>
              <w:t>) /</w:t>
            </w:r>
            <w:r w:rsidRPr="000925DA">
              <w:rPr>
                <w:rFonts w:ascii="Arial" w:hAnsi="Arial" w:cs="Arial"/>
                <w:b/>
                <w:bCs/>
                <w:spacing w:val="-2"/>
                <w:sz w:val="18"/>
                <w:szCs w:val="18"/>
                <w:lang w:val="en-US"/>
              </w:rPr>
              <w:t xml:space="preserve"> Data of the authorized representative (</w:t>
            </w:r>
            <w:r w:rsidRPr="000925DA">
              <w:rPr>
                <w:rFonts w:ascii="Arial" w:hAnsi="Arial" w:cs="Arial"/>
                <w:b/>
                <w:bCs/>
                <w:i/>
                <w:spacing w:val="-2"/>
                <w:sz w:val="18"/>
                <w:szCs w:val="18"/>
                <w:lang w:val="en-US"/>
              </w:rPr>
              <w:t>member of the board)</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pPr>
              <w:rPr>
                <w:rFonts w:ascii="Arial" w:hAnsi="Arial" w:cs="Arial"/>
                <w:bCs/>
                <w:spacing w:val="-2"/>
                <w:sz w:val="18"/>
                <w:szCs w:val="18"/>
              </w:rPr>
            </w:pPr>
          </w:p>
        </w:tc>
      </w:tr>
      <w:tr w:rsidR="00EC753E" w:rsidRPr="000925DA" w:rsidTr="00494455">
        <w:trPr>
          <w:cantSplit/>
          <w:trHeight w:val="573"/>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C753E" w:rsidRPr="00EC753E" w:rsidRDefault="00EC753E" w:rsidP="00366584">
            <w:pPr>
              <w:rPr>
                <w:rFonts w:ascii="Arial" w:hAnsi="Arial" w:cs="Arial"/>
                <w:bCs/>
                <w:spacing w:val="-2"/>
                <w:sz w:val="18"/>
                <w:szCs w:val="18"/>
              </w:rPr>
            </w:pPr>
            <w:r w:rsidRPr="00204036">
              <w:rPr>
                <w:rFonts w:ascii="Arial" w:hAnsi="Arial" w:cs="Arial"/>
                <w:bCs/>
                <w:spacing w:val="-2"/>
                <w:sz w:val="18"/>
                <w:szCs w:val="18"/>
              </w:rPr>
              <w:t>Isikukood (NB! Täita ainult teaduspartnerite puhul)</w:t>
            </w:r>
            <w:r w:rsidR="00F92DA0" w:rsidRPr="00204036">
              <w:rPr>
                <w:rFonts w:ascii="Arial" w:hAnsi="Arial" w:cs="Arial"/>
                <w:bCs/>
                <w:spacing w:val="-2"/>
                <w:sz w:val="18"/>
                <w:szCs w:val="18"/>
              </w:rPr>
              <w:t xml:space="preserve"> / Personal code (NB! Only science partner</w:t>
            </w:r>
            <w:r w:rsidR="003051AE" w:rsidRPr="00204036">
              <w:rPr>
                <w:rFonts w:ascii="Arial" w:hAnsi="Arial" w:cs="Arial"/>
                <w:bCs/>
                <w:spacing w:val="-2"/>
                <w:sz w:val="18"/>
                <w:szCs w:val="18"/>
              </w:rPr>
              <w:t>s</w:t>
            </w:r>
            <w:r w:rsidR="00F92DA0" w:rsidRPr="00204036">
              <w:rPr>
                <w:rFonts w:ascii="Arial" w:hAnsi="Arial" w:cs="Arial"/>
                <w:bCs/>
                <w:spacing w:val="-2"/>
                <w:sz w:val="18"/>
                <w:szCs w:val="18"/>
              </w:rPr>
              <w:t>)</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753E" w:rsidRPr="000925DA" w:rsidRDefault="00EC753E">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pPr>
              <w:rPr>
                <w:rFonts w:ascii="Arial" w:hAnsi="Arial" w:cs="Arial"/>
                <w:sz w:val="18"/>
                <w:szCs w:val="18"/>
              </w:rPr>
            </w:pPr>
            <w:r w:rsidRPr="000925DA">
              <w:rPr>
                <w:rFonts w:ascii="Arial" w:hAnsi="Arial" w:cs="Arial"/>
                <w:sz w:val="18"/>
                <w:szCs w:val="18"/>
              </w:rPr>
              <w:t>Ametinimetus / Position</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A2CEA" w:rsidRPr="000925DA" w:rsidRDefault="005A2CEA">
            <w:pPr>
              <w:rPr>
                <w:rFonts w:ascii="Arial" w:hAnsi="Arial" w:cs="Arial"/>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pPr>
              <w:rPr>
                <w:rFonts w:ascii="Arial" w:hAnsi="Arial" w:cs="Arial"/>
                <w:spacing w:val="-2"/>
                <w:sz w:val="18"/>
                <w:szCs w:val="18"/>
              </w:rPr>
            </w:pPr>
            <w:r w:rsidRPr="000925DA">
              <w:rPr>
                <w:rFonts w:ascii="Arial" w:hAnsi="Arial" w:cs="Arial"/>
                <w:spacing w:val="-2"/>
                <w:sz w:val="18"/>
                <w:szCs w:val="18"/>
              </w:rPr>
              <w:t xml:space="preserve">E-post / </w:t>
            </w:r>
            <w:r w:rsidRPr="000925DA">
              <w:rPr>
                <w:rFonts w:ascii="Arial" w:hAnsi="Arial" w:cs="Arial"/>
                <w:sz w:val="18"/>
                <w:szCs w:val="18"/>
              </w:rPr>
              <w:t>E-mail address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pPr>
              <w:rPr>
                <w:rFonts w:ascii="Arial" w:hAnsi="Arial" w:cs="Arial"/>
                <w:sz w:val="18"/>
                <w:szCs w:val="18"/>
              </w:rPr>
            </w:pPr>
            <w:r w:rsidRPr="000925DA">
              <w:rPr>
                <w:rFonts w:ascii="Arial" w:hAnsi="Arial" w:cs="Arial"/>
                <w:bCs/>
                <w:spacing w:val="-2"/>
                <w:sz w:val="18"/>
                <w:szCs w:val="18"/>
              </w:rPr>
              <w:t xml:space="preserve">Telefon / </w:t>
            </w:r>
            <w:r w:rsidRPr="000925DA">
              <w:rPr>
                <w:rFonts w:ascii="Arial" w:hAnsi="Arial" w:cs="Arial"/>
                <w:sz w:val="18"/>
                <w:szCs w:val="18"/>
              </w:rPr>
              <w:t>Phone</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A2CEA" w:rsidRPr="000925DA" w:rsidRDefault="005A2CEA">
            <w:pPr>
              <w:rPr>
                <w:rFonts w:ascii="Arial" w:hAnsi="Arial" w:cs="Arial"/>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741EA3">
            <w:pPr>
              <w:rPr>
                <w:rFonts w:ascii="Arial" w:hAnsi="Arial" w:cs="Arial"/>
                <w:b/>
                <w:spacing w:val="-2"/>
                <w:sz w:val="18"/>
                <w:szCs w:val="18"/>
              </w:rPr>
            </w:pPr>
            <w:r w:rsidRPr="000925DA">
              <w:rPr>
                <w:rFonts w:ascii="Arial" w:hAnsi="Arial" w:cs="Arial"/>
                <w:b/>
                <w:spacing w:val="-2"/>
                <w:sz w:val="18"/>
                <w:szCs w:val="18"/>
              </w:rPr>
              <w:t>Partneri kontaktisiku nimi / Name of the partner</w:t>
            </w:r>
            <w:r w:rsidR="00231412" w:rsidRPr="000925DA">
              <w:rPr>
                <w:rFonts w:ascii="Arial" w:hAnsi="Arial" w:cs="Arial"/>
                <w:b/>
                <w:spacing w:val="-2"/>
                <w:sz w:val="18"/>
                <w:szCs w:val="18"/>
              </w:rPr>
              <w:t>’s</w:t>
            </w:r>
            <w:r w:rsidRPr="000925DA">
              <w:rPr>
                <w:rFonts w:ascii="Arial" w:hAnsi="Arial" w:cs="Arial"/>
                <w:b/>
                <w:spacing w:val="-2"/>
                <w:sz w:val="18"/>
                <w:szCs w:val="18"/>
              </w:rPr>
              <w:t xml:space="preserve"> contact person</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pPr>
              <w:rPr>
                <w:rFonts w:ascii="Arial" w:hAnsi="Arial" w:cs="Arial"/>
                <w:sz w:val="18"/>
                <w:szCs w:val="18"/>
              </w:rPr>
            </w:pPr>
            <w:r w:rsidRPr="000925DA">
              <w:rPr>
                <w:rFonts w:ascii="Arial" w:hAnsi="Arial" w:cs="Arial"/>
                <w:sz w:val="18"/>
                <w:szCs w:val="18"/>
              </w:rPr>
              <w:t>Ametinimetus / Position</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A2CEA" w:rsidRPr="000925DA" w:rsidRDefault="005A2CEA">
            <w:pPr>
              <w:rPr>
                <w:rFonts w:ascii="Arial" w:hAnsi="Arial" w:cs="Arial"/>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pPr>
              <w:rPr>
                <w:rFonts w:ascii="Arial" w:hAnsi="Arial" w:cs="Arial"/>
                <w:spacing w:val="-2"/>
                <w:sz w:val="18"/>
                <w:szCs w:val="18"/>
              </w:rPr>
            </w:pPr>
            <w:r w:rsidRPr="000925DA">
              <w:rPr>
                <w:rFonts w:ascii="Arial" w:hAnsi="Arial" w:cs="Arial"/>
                <w:spacing w:val="-2"/>
                <w:sz w:val="18"/>
                <w:szCs w:val="18"/>
              </w:rPr>
              <w:t xml:space="preserve">E-post / </w:t>
            </w:r>
            <w:r w:rsidRPr="000925DA">
              <w:rPr>
                <w:rFonts w:ascii="Arial" w:hAnsi="Arial" w:cs="Arial"/>
                <w:sz w:val="18"/>
                <w:szCs w:val="18"/>
              </w:rPr>
              <w:t>E-mail address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5E726C">
            <w:pPr>
              <w:rPr>
                <w:rFonts w:ascii="Arial" w:hAnsi="Arial" w:cs="Arial"/>
                <w:bCs/>
                <w:spacing w:val="-2"/>
                <w:sz w:val="18"/>
                <w:szCs w:val="18"/>
              </w:rPr>
            </w:pPr>
          </w:p>
        </w:tc>
      </w:tr>
      <w:tr w:rsidR="005A2CEA" w:rsidRPr="000925DA" w:rsidTr="00494455">
        <w:trPr>
          <w:cantSplit/>
          <w:trHeight w:val="362"/>
        </w:trPr>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741EA3">
            <w:pPr>
              <w:rPr>
                <w:rFonts w:ascii="Arial" w:hAnsi="Arial" w:cs="Arial"/>
                <w:sz w:val="18"/>
                <w:szCs w:val="18"/>
              </w:rPr>
            </w:pPr>
            <w:r w:rsidRPr="000925DA">
              <w:rPr>
                <w:rFonts w:ascii="Arial" w:hAnsi="Arial" w:cs="Arial"/>
                <w:sz w:val="18"/>
                <w:szCs w:val="18"/>
              </w:rPr>
              <w:t>Telefon / Phone</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A2CEA" w:rsidRPr="000925DA" w:rsidRDefault="005A2CEA">
            <w:pPr>
              <w:rPr>
                <w:rFonts w:ascii="Arial" w:hAnsi="Arial" w:cs="Arial"/>
                <w:spacing w:val="-2"/>
                <w:sz w:val="18"/>
                <w:szCs w:val="18"/>
              </w:rPr>
            </w:pPr>
          </w:p>
        </w:tc>
      </w:tr>
      <w:tr w:rsidR="005A2CEA" w:rsidRPr="000925DA" w:rsidTr="000E5FFD">
        <w:trPr>
          <w:cantSplit/>
          <w:trHeight w:hRule="exact" w:val="479"/>
        </w:trPr>
        <w:tc>
          <w:tcPr>
            <w:tcW w:w="10064"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F02B7A">
            <w:pPr>
              <w:rPr>
                <w:rFonts w:ascii="Arial" w:hAnsi="Arial" w:cs="Arial"/>
                <w:b/>
                <w:bCs/>
                <w:spacing w:val="-2"/>
                <w:sz w:val="18"/>
                <w:szCs w:val="18"/>
              </w:rPr>
            </w:pPr>
            <w:r w:rsidRPr="000925DA">
              <w:rPr>
                <w:rFonts w:ascii="Arial" w:hAnsi="Arial" w:cs="Arial"/>
                <w:b/>
                <w:bCs/>
                <w:spacing w:val="-2"/>
                <w:sz w:val="18"/>
                <w:szCs w:val="18"/>
              </w:rPr>
              <w:t xml:space="preserve">Partneri tähtsamad </w:t>
            </w:r>
            <w:r w:rsidRPr="00EA0645">
              <w:rPr>
                <w:rFonts w:ascii="Arial" w:hAnsi="Arial" w:cs="Arial"/>
                <w:b/>
                <w:bCs/>
                <w:spacing w:val="-2"/>
                <w:sz w:val="18"/>
                <w:szCs w:val="18"/>
              </w:rPr>
              <w:t xml:space="preserve">tulemusnäitajad </w:t>
            </w:r>
            <w:r w:rsidR="007D663A" w:rsidRPr="00EA0645">
              <w:rPr>
                <w:rFonts w:ascii="Arial" w:hAnsi="Arial" w:cs="Arial"/>
                <w:b/>
                <w:spacing w:val="-2"/>
                <w:sz w:val="18"/>
                <w:szCs w:val="18"/>
              </w:rPr>
              <w:t>(prognoos, v.a teaduspartner)</w:t>
            </w:r>
            <w:r w:rsidR="007D663A" w:rsidRPr="00EA0645">
              <w:rPr>
                <w:rFonts w:ascii="Arial" w:hAnsi="Arial" w:cs="Arial"/>
                <w:b/>
                <w:i/>
                <w:spacing w:val="-2"/>
                <w:sz w:val="18"/>
                <w:szCs w:val="18"/>
              </w:rPr>
              <w:t xml:space="preserve"> </w:t>
            </w:r>
            <w:r w:rsidRPr="00EA0645">
              <w:rPr>
                <w:rFonts w:ascii="Arial" w:hAnsi="Arial" w:cs="Arial"/>
                <w:b/>
                <w:i/>
                <w:spacing w:val="-2"/>
                <w:sz w:val="18"/>
                <w:szCs w:val="18"/>
              </w:rPr>
              <w:t xml:space="preserve">/  </w:t>
            </w:r>
            <w:r w:rsidRPr="00EA0645">
              <w:rPr>
                <w:rFonts w:ascii="Arial" w:hAnsi="Arial" w:cs="Arial"/>
                <w:b/>
                <w:spacing w:val="-2"/>
                <w:sz w:val="18"/>
                <w:szCs w:val="18"/>
              </w:rPr>
              <w:t>Result indicators of the partner (</w:t>
            </w:r>
            <w:r w:rsidR="007D663A" w:rsidRPr="00EA0645">
              <w:rPr>
                <w:rFonts w:ascii="Arial" w:hAnsi="Arial" w:cs="Arial"/>
                <w:b/>
                <w:spacing w:val="-2"/>
                <w:sz w:val="18"/>
                <w:szCs w:val="18"/>
              </w:rPr>
              <w:t xml:space="preserve">prognoosis, </w:t>
            </w:r>
            <w:r w:rsidR="007D663A" w:rsidRPr="00EA0645">
              <w:rPr>
                <w:rFonts w:ascii="Arial" w:hAnsi="Arial" w:cs="Arial"/>
                <w:b/>
                <w:bCs/>
                <w:spacing w:val="-2"/>
                <w:sz w:val="18"/>
                <w:szCs w:val="18"/>
              </w:rPr>
              <w:t>except for science partner)</w:t>
            </w:r>
            <w:r w:rsidR="00317EF2">
              <w:rPr>
                <w:rFonts w:ascii="Arial" w:hAnsi="Arial" w:cs="Arial"/>
                <w:b/>
                <w:bCs/>
                <w:spacing w:val="-2"/>
                <w:sz w:val="18"/>
                <w:szCs w:val="18"/>
              </w:rPr>
              <w:t xml:space="preserve"> </w:t>
            </w:r>
            <w:r w:rsidR="00317EF2" w:rsidRPr="00317EF2">
              <w:rPr>
                <w:rFonts w:ascii="Arial" w:hAnsi="Arial" w:cs="Arial"/>
                <w:b/>
                <w:bCs/>
                <w:color w:val="FF0000"/>
                <w:spacing w:val="-2"/>
                <w:sz w:val="18"/>
                <w:szCs w:val="18"/>
              </w:rPr>
              <w:t xml:space="preserve">Täita </w:t>
            </w:r>
            <w:r w:rsidR="00317EF2">
              <w:rPr>
                <w:rFonts w:ascii="Arial" w:hAnsi="Arial" w:cs="Arial"/>
                <w:b/>
                <w:bCs/>
                <w:color w:val="FF0000"/>
                <w:spacing w:val="-2"/>
                <w:sz w:val="18"/>
                <w:szCs w:val="18"/>
              </w:rPr>
              <w:t>sellest aastast alates, millal partneri liitub!</w:t>
            </w:r>
            <w:bookmarkStart w:id="0" w:name="_GoBack"/>
            <w:bookmarkEnd w:id="0"/>
          </w:p>
        </w:tc>
      </w:tr>
      <w:tr w:rsidR="00221AD0" w:rsidRPr="000925DA" w:rsidTr="000E5FFD">
        <w:trPr>
          <w:cantSplit/>
          <w:trHeight w:hRule="exact" w:val="472"/>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221AD0" w:rsidRPr="000925DA" w:rsidRDefault="00221AD0" w:rsidP="00445D6B">
            <w:pPr>
              <w:rPr>
                <w:rFonts w:ascii="Arial" w:hAnsi="Arial" w:cs="Arial"/>
                <w:b/>
                <w:bCs/>
                <w:spacing w:val="-2"/>
                <w:sz w:val="18"/>
                <w:szCs w:val="18"/>
              </w:rPr>
            </w:pPr>
          </w:p>
        </w:tc>
        <w:tc>
          <w:tcPr>
            <w:tcW w:w="680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221AD0" w:rsidRPr="000925DA" w:rsidRDefault="00221AD0" w:rsidP="00221AD0">
            <w:pPr>
              <w:jc w:val="center"/>
              <w:rPr>
                <w:rFonts w:ascii="Arial" w:hAnsi="Arial" w:cs="Arial"/>
                <w:b/>
                <w:bCs/>
                <w:spacing w:val="-2"/>
                <w:sz w:val="18"/>
                <w:szCs w:val="18"/>
              </w:rPr>
            </w:pPr>
            <w:r w:rsidRPr="000925DA">
              <w:rPr>
                <w:rFonts w:ascii="Arial" w:hAnsi="Arial" w:cs="Arial"/>
                <w:b/>
                <w:bCs/>
                <w:spacing w:val="-2"/>
                <w:sz w:val="18"/>
                <w:szCs w:val="18"/>
              </w:rPr>
              <w:t>Etapid / Stages</w:t>
            </w:r>
          </w:p>
        </w:tc>
      </w:tr>
      <w:tr w:rsidR="00221AD0" w:rsidRPr="000925DA" w:rsidTr="00494455">
        <w:trPr>
          <w:cantSplit/>
          <w:trHeight w:hRule="exact" w:val="1739"/>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221AD0" w:rsidRPr="000925DA" w:rsidRDefault="00221AD0" w:rsidP="00445D6B">
            <w:pPr>
              <w:rPr>
                <w:rFonts w:ascii="Arial" w:hAnsi="Arial" w:cs="Arial"/>
                <w:b/>
                <w:bCs/>
                <w:spacing w:val="-2"/>
                <w:sz w:val="18"/>
                <w:szCs w:val="18"/>
              </w:rPr>
            </w:pPr>
          </w:p>
        </w:tc>
        <w:tc>
          <w:tcPr>
            <w:tcW w:w="4823"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221AD0" w:rsidRPr="000925DA" w:rsidRDefault="00221AD0" w:rsidP="000179DC">
            <w:pPr>
              <w:jc w:val="center"/>
              <w:rPr>
                <w:rFonts w:ascii="Arial" w:hAnsi="Arial" w:cs="Arial"/>
                <w:b/>
                <w:bCs/>
                <w:spacing w:val="-2"/>
                <w:sz w:val="18"/>
                <w:szCs w:val="18"/>
              </w:rPr>
            </w:pPr>
            <w:r w:rsidRPr="000925DA">
              <w:rPr>
                <w:rFonts w:ascii="Arial" w:hAnsi="Arial" w:cs="Arial"/>
                <w:b/>
                <w:bCs/>
                <w:spacing w:val="-2"/>
                <w:sz w:val="18"/>
                <w:szCs w:val="18"/>
              </w:rPr>
              <w:t>I etapp (1.-4. aasta) / Stage I (</w:t>
            </w:r>
            <w:r w:rsidR="000179DC">
              <w:rPr>
                <w:rFonts w:ascii="Arial" w:hAnsi="Arial" w:cs="Arial"/>
                <w:b/>
                <w:bCs/>
                <w:spacing w:val="-2"/>
                <w:sz w:val="18"/>
                <w:szCs w:val="18"/>
              </w:rPr>
              <w:t>Years 1-4</w:t>
            </w:r>
            <w:r w:rsidRPr="000925DA">
              <w:rPr>
                <w:rFonts w:ascii="Arial" w:hAnsi="Arial" w:cs="Arial"/>
                <w:b/>
                <w:bCs/>
                <w:spacing w:val="-2"/>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rsidR="00221AD0" w:rsidRPr="000925DA" w:rsidRDefault="00221AD0" w:rsidP="00350F18">
            <w:pPr>
              <w:jc w:val="center"/>
              <w:rPr>
                <w:rFonts w:ascii="Arial" w:hAnsi="Arial" w:cs="Arial"/>
                <w:b/>
                <w:bCs/>
                <w:spacing w:val="-2"/>
                <w:sz w:val="18"/>
                <w:szCs w:val="18"/>
              </w:rPr>
            </w:pPr>
          </w:p>
          <w:p w:rsidR="001A3E14" w:rsidRPr="00204036" w:rsidRDefault="00221AD0" w:rsidP="000179DC">
            <w:pPr>
              <w:jc w:val="center"/>
              <w:rPr>
                <w:rFonts w:ascii="Arial" w:hAnsi="Arial" w:cs="Arial"/>
                <w:b/>
                <w:bCs/>
                <w:spacing w:val="-2"/>
                <w:sz w:val="18"/>
                <w:szCs w:val="18"/>
              </w:rPr>
            </w:pPr>
            <w:r w:rsidRPr="00204036">
              <w:rPr>
                <w:rFonts w:ascii="Arial" w:hAnsi="Arial" w:cs="Arial"/>
                <w:b/>
                <w:bCs/>
                <w:spacing w:val="-2"/>
                <w:sz w:val="18"/>
                <w:szCs w:val="18"/>
              </w:rPr>
              <w:t>II etapp (</w:t>
            </w:r>
            <w:r w:rsidR="001A3E14" w:rsidRPr="00204036">
              <w:rPr>
                <w:rFonts w:ascii="Arial" w:hAnsi="Arial" w:cs="Arial"/>
                <w:b/>
                <w:bCs/>
                <w:spacing w:val="-2"/>
                <w:sz w:val="18"/>
                <w:szCs w:val="18"/>
              </w:rPr>
              <w:t xml:space="preserve">tulemus projekti lõpuks, </w:t>
            </w:r>
          </w:p>
          <w:p w:rsidR="00221AD0" w:rsidRPr="000925DA" w:rsidRDefault="00221AD0" w:rsidP="000179DC">
            <w:pPr>
              <w:jc w:val="center"/>
              <w:rPr>
                <w:rFonts w:ascii="Arial" w:hAnsi="Arial" w:cs="Arial"/>
                <w:b/>
                <w:bCs/>
                <w:spacing w:val="-2"/>
                <w:sz w:val="18"/>
                <w:szCs w:val="18"/>
              </w:rPr>
            </w:pPr>
            <w:r w:rsidRPr="00204036">
              <w:rPr>
                <w:rFonts w:ascii="Arial" w:hAnsi="Arial" w:cs="Arial"/>
                <w:b/>
                <w:bCs/>
                <w:spacing w:val="-2"/>
                <w:sz w:val="18"/>
                <w:szCs w:val="18"/>
              </w:rPr>
              <w:t>5.-7. aasta</w:t>
            </w:r>
            <w:r w:rsidR="001A3E14" w:rsidRPr="00204036">
              <w:rPr>
                <w:rFonts w:ascii="Arial" w:hAnsi="Arial" w:cs="Arial"/>
                <w:b/>
                <w:bCs/>
                <w:spacing w:val="-2"/>
                <w:sz w:val="18"/>
                <w:szCs w:val="18"/>
              </w:rPr>
              <w:t xml:space="preserve"> kokku</w:t>
            </w:r>
            <w:r w:rsidRPr="00204036">
              <w:rPr>
                <w:rFonts w:ascii="Arial" w:hAnsi="Arial" w:cs="Arial"/>
                <w:b/>
                <w:bCs/>
                <w:spacing w:val="-2"/>
                <w:sz w:val="18"/>
                <w:szCs w:val="18"/>
              </w:rPr>
              <w:t xml:space="preserve"> / Stage II (</w:t>
            </w:r>
            <w:r w:rsidR="00717B7D" w:rsidRPr="00204036">
              <w:rPr>
                <w:rFonts w:ascii="Arial" w:hAnsi="Arial" w:cs="Arial"/>
                <w:b/>
                <w:bCs/>
                <w:spacing w:val="-2"/>
                <w:sz w:val="18"/>
                <w:szCs w:val="18"/>
              </w:rPr>
              <w:t xml:space="preserve">result by the end of the Project, total of the </w:t>
            </w:r>
            <w:r w:rsidR="000179DC" w:rsidRPr="00204036">
              <w:rPr>
                <w:rFonts w:ascii="Arial" w:hAnsi="Arial" w:cs="Arial"/>
                <w:b/>
                <w:bCs/>
                <w:spacing w:val="-2"/>
                <w:sz w:val="18"/>
                <w:szCs w:val="18"/>
              </w:rPr>
              <w:t>5-7</w:t>
            </w:r>
            <w:r w:rsidR="00717B7D" w:rsidRPr="00204036">
              <w:rPr>
                <w:rFonts w:ascii="Arial" w:hAnsi="Arial" w:cs="Arial"/>
                <w:b/>
                <w:bCs/>
                <w:spacing w:val="-2"/>
                <w:sz w:val="18"/>
                <w:szCs w:val="18"/>
              </w:rPr>
              <w:t xml:space="preserve"> years</w:t>
            </w:r>
            <w:r w:rsidRPr="00204036">
              <w:rPr>
                <w:rFonts w:ascii="Arial" w:hAnsi="Arial" w:cs="Arial"/>
                <w:b/>
                <w:bCs/>
                <w:spacing w:val="-2"/>
                <w:sz w:val="18"/>
                <w:szCs w:val="18"/>
              </w:rPr>
              <w:t>)</w:t>
            </w:r>
          </w:p>
        </w:tc>
      </w:tr>
      <w:tr w:rsidR="00011CB9" w:rsidRPr="000925DA" w:rsidTr="00494455">
        <w:trPr>
          <w:cantSplit/>
          <w:trHeight w:hRule="exact" w:val="843"/>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011CB9" w:rsidRPr="000925DA" w:rsidRDefault="00F13B55" w:rsidP="00445D6B">
            <w:pPr>
              <w:rPr>
                <w:rFonts w:ascii="Arial" w:hAnsi="Arial" w:cs="Arial"/>
                <w:b/>
                <w:bCs/>
                <w:spacing w:val="-2"/>
                <w:sz w:val="18"/>
                <w:szCs w:val="18"/>
              </w:rPr>
            </w:pPr>
            <w:r w:rsidRPr="000925DA">
              <w:rPr>
                <w:rFonts w:ascii="Arial" w:hAnsi="Arial" w:cs="Arial"/>
                <w:b/>
                <w:bCs/>
                <w:spacing w:val="-2"/>
                <w:sz w:val="18"/>
                <w:szCs w:val="18"/>
              </w:rPr>
              <w:t>Tulemusnäitajad / Result indicators</w:t>
            </w:r>
          </w:p>
        </w:tc>
        <w:tc>
          <w:tcPr>
            <w:tcW w:w="1279" w:type="dxa"/>
            <w:tcBorders>
              <w:top w:val="single" w:sz="4" w:space="0" w:color="auto"/>
              <w:left w:val="single" w:sz="4" w:space="0" w:color="auto"/>
              <w:bottom w:val="single" w:sz="4" w:space="0" w:color="auto"/>
              <w:right w:val="single" w:sz="4" w:space="0" w:color="auto"/>
            </w:tcBorders>
            <w:shd w:val="clear" w:color="auto" w:fill="CCFFCC"/>
            <w:vAlign w:val="center"/>
          </w:tcPr>
          <w:p w:rsidR="00011CB9" w:rsidRPr="000925DA" w:rsidRDefault="000179DC" w:rsidP="000179DC">
            <w:pPr>
              <w:numPr>
                <w:ilvl w:val="0"/>
                <w:numId w:val="6"/>
              </w:numPr>
              <w:jc w:val="center"/>
              <w:rPr>
                <w:rFonts w:ascii="Arial" w:hAnsi="Arial" w:cs="Arial"/>
                <w:b/>
                <w:bCs/>
                <w:spacing w:val="-2"/>
                <w:sz w:val="18"/>
                <w:szCs w:val="18"/>
              </w:rPr>
            </w:pPr>
            <w:r w:rsidRPr="000925DA">
              <w:rPr>
                <w:rFonts w:ascii="Arial" w:hAnsi="Arial" w:cs="Arial"/>
                <w:b/>
                <w:bCs/>
                <w:spacing w:val="-2"/>
                <w:sz w:val="18"/>
                <w:szCs w:val="18"/>
              </w:rPr>
              <w:t>A</w:t>
            </w:r>
            <w:r w:rsidR="00011CB9" w:rsidRPr="000925DA">
              <w:rPr>
                <w:rFonts w:ascii="Arial" w:hAnsi="Arial" w:cs="Arial"/>
                <w:b/>
                <w:bCs/>
                <w:spacing w:val="-2"/>
                <w:sz w:val="18"/>
                <w:szCs w:val="18"/>
              </w:rPr>
              <w:t>asta</w:t>
            </w:r>
            <w:r>
              <w:rPr>
                <w:rFonts w:ascii="Arial" w:hAnsi="Arial" w:cs="Arial"/>
                <w:b/>
                <w:bCs/>
                <w:spacing w:val="-2"/>
                <w:sz w:val="18"/>
                <w:szCs w:val="18"/>
              </w:rPr>
              <w:t>/ Year</w:t>
            </w:r>
            <w:r w:rsidR="005F2712" w:rsidRPr="000925DA">
              <w:rPr>
                <w:rFonts w:ascii="Arial" w:hAnsi="Arial" w:cs="Arial"/>
                <w:b/>
                <w:bCs/>
                <w:spacing w:val="-2"/>
                <w:sz w:val="18"/>
                <w:szCs w:val="18"/>
              </w:rPr>
              <w:t xml:space="preserve"> </w:t>
            </w:r>
            <w:r>
              <w:rPr>
                <w:rFonts w:ascii="Arial" w:hAnsi="Arial" w:cs="Arial"/>
                <w:b/>
                <w:bCs/>
                <w:spacing w:val="-2"/>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11CB9" w:rsidRPr="000925DA" w:rsidRDefault="000179DC" w:rsidP="002313EF">
            <w:pPr>
              <w:numPr>
                <w:ilvl w:val="0"/>
                <w:numId w:val="6"/>
              </w:numPr>
              <w:jc w:val="center"/>
              <w:rPr>
                <w:rFonts w:ascii="Arial" w:hAnsi="Arial" w:cs="Arial"/>
                <w:b/>
                <w:bCs/>
                <w:spacing w:val="-2"/>
                <w:sz w:val="18"/>
                <w:szCs w:val="18"/>
              </w:rPr>
            </w:pPr>
            <w:r w:rsidRPr="000925DA">
              <w:rPr>
                <w:rFonts w:ascii="Arial" w:hAnsi="Arial" w:cs="Arial"/>
                <w:b/>
                <w:bCs/>
                <w:spacing w:val="-2"/>
                <w:sz w:val="18"/>
                <w:szCs w:val="18"/>
              </w:rPr>
              <w:t>A</w:t>
            </w:r>
            <w:r w:rsidR="00011CB9" w:rsidRPr="000925DA">
              <w:rPr>
                <w:rFonts w:ascii="Arial" w:hAnsi="Arial" w:cs="Arial"/>
                <w:b/>
                <w:bCs/>
                <w:spacing w:val="-2"/>
                <w:sz w:val="18"/>
                <w:szCs w:val="18"/>
              </w:rPr>
              <w:t>asta</w:t>
            </w:r>
            <w:r>
              <w:rPr>
                <w:rFonts w:ascii="Arial" w:hAnsi="Arial" w:cs="Arial"/>
                <w:b/>
                <w:bCs/>
                <w:spacing w:val="-2"/>
                <w:sz w:val="18"/>
                <w:szCs w:val="18"/>
              </w:rPr>
              <w:t>/ Year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011CB9" w:rsidRPr="000925DA" w:rsidRDefault="000179DC" w:rsidP="002313EF">
            <w:pPr>
              <w:numPr>
                <w:ilvl w:val="0"/>
                <w:numId w:val="6"/>
              </w:numPr>
              <w:jc w:val="center"/>
              <w:rPr>
                <w:rFonts w:ascii="Arial" w:hAnsi="Arial" w:cs="Arial"/>
                <w:b/>
                <w:bCs/>
                <w:spacing w:val="-2"/>
                <w:sz w:val="18"/>
                <w:szCs w:val="18"/>
              </w:rPr>
            </w:pPr>
            <w:r w:rsidRPr="000925DA">
              <w:rPr>
                <w:rFonts w:ascii="Arial" w:hAnsi="Arial" w:cs="Arial"/>
                <w:b/>
                <w:bCs/>
                <w:spacing w:val="-2"/>
                <w:sz w:val="18"/>
                <w:szCs w:val="18"/>
              </w:rPr>
              <w:t>A</w:t>
            </w:r>
            <w:r w:rsidR="00011CB9" w:rsidRPr="000925DA">
              <w:rPr>
                <w:rFonts w:ascii="Arial" w:hAnsi="Arial" w:cs="Arial"/>
                <w:b/>
                <w:bCs/>
                <w:spacing w:val="-2"/>
                <w:sz w:val="18"/>
                <w:szCs w:val="18"/>
              </w:rPr>
              <w:t>asta</w:t>
            </w:r>
            <w:r>
              <w:rPr>
                <w:rFonts w:ascii="Arial" w:hAnsi="Arial" w:cs="Arial"/>
                <w:b/>
                <w:bCs/>
                <w:spacing w:val="-2"/>
                <w:sz w:val="18"/>
                <w:szCs w:val="18"/>
              </w:rPr>
              <w:t>/ Year 3</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11CB9" w:rsidRPr="000925DA" w:rsidRDefault="000179DC" w:rsidP="000179DC">
            <w:pPr>
              <w:numPr>
                <w:ilvl w:val="0"/>
                <w:numId w:val="6"/>
              </w:numPr>
              <w:ind w:left="384" w:hanging="478"/>
              <w:jc w:val="center"/>
              <w:rPr>
                <w:rFonts w:ascii="Arial" w:hAnsi="Arial" w:cs="Arial"/>
                <w:b/>
                <w:bCs/>
                <w:spacing w:val="-2"/>
                <w:sz w:val="18"/>
                <w:szCs w:val="18"/>
              </w:rPr>
            </w:pPr>
            <w:r w:rsidRPr="000925DA">
              <w:rPr>
                <w:rFonts w:ascii="Arial" w:hAnsi="Arial" w:cs="Arial"/>
                <w:b/>
                <w:bCs/>
                <w:spacing w:val="-2"/>
                <w:sz w:val="18"/>
                <w:szCs w:val="18"/>
              </w:rPr>
              <w:t>A</w:t>
            </w:r>
            <w:r w:rsidR="00011CB9" w:rsidRPr="000925DA">
              <w:rPr>
                <w:rFonts w:ascii="Arial" w:hAnsi="Arial" w:cs="Arial"/>
                <w:b/>
                <w:bCs/>
                <w:spacing w:val="-2"/>
                <w:sz w:val="18"/>
                <w:szCs w:val="18"/>
              </w:rPr>
              <w:t>asta</w:t>
            </w:r>
            <w:r>
              <w:rPr>
                <w:rFonts w:ascii="Arial" w:hAnsi="Arial" w:cs="Arial"/>
                <w:b/>
                <w:bCs/>
                <w:spacing w:val="-2"/>
                <w:sz w:val="18"/>
                <w:szCs w:val="18"/>
              </w:rPr>
              <w:t>/ Year 4</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rsidR="00011CB9" w:rsidRPr="000925DA" w:rsidRDefault="00011CB9" w:rsidP="00350F18">
            <w:pPr>
              <w:jc w:val="center"/>
              <w:rPr>
                <w:rFonts w:ascii="Arial" w:hAnsi="Arial" w:cs="Arial"/>
                <w:b/>
                <w:bCs/>
                <w:spacing w:val="-2"/>
                <w:sz w:val="18"/>
                <w:szCs w:val="18"/>
              </w:rPr>
            </w:pPr>
          </w:p>
          <w:p w:rsidR="00011CB9" w:rsidRPr="000925DA" w:rsidRDefault="00E04292" w:rsidP="00011CB9">
            <w:pPr>
              <w:jc w:val="center"/>
              <w:rPr>
                <w:rFonts w:ascii="Arial" w:hAnsi="Arial" w:cs="Arial"/>
                <w:b/>
                <w:bCs/>
                <w:spacing w:val="-2"/>
                <w:sz w:val="18"/>
                <w:szCs w:val="18"/>
              </w:rPr>
            </w:pPr>
            <w:r w:rsidRPr="000925DA">
              <w:rPr>
                <w:rFonts w:ascii="Arial" w:hAnsi="Arial" w:cs="Arial"/>
                <w:b/>
                <w:bCs/>
                <w:spacing w:val="-2"/>
                <w:sz w:val="18"/>
                <w:szCs w:val="18"/>
              </w:rPr>
              <w:t>5</w:t>
            </w:r>
            <w:r w:rsidR="00011CB9" w:rsidRPr="000925DA">
              <w:rPr>
                <w:rFonts w:ascii="Arial" w:hAnsi="Arial" w:cs="Arial"/>
                <w:b/>
                <w:bCs/>
                <w:spacing w:val="-2"/>
                <w:sz w:val="18"/>
                <w:szCs w:val="18"/>
              </w:rPr>
              <w:t>.-7</w:t>
            </w:r>
            <w:r w:rsidRPr="000925DA">
              <w:rPr>
                <w:rFonts w:ascii="Arial" w:hAnsi="Arial" w:cs="Arial"/>
                <w:b/>
                <w:bCs/>
                <w:spacing w:val="-2"/>
                <w:sz w:val="18"/>
                <w:szCs w:val="18"/>
              </w:rPr>
              <w:t xml:space="preserve">. </w:t>
            </w:r>
            <w:r w:rsidR="00011CB9" w:rsidRPr="000925DA">
              <w:rPr>
                <w:rFonts w:ascii="Arial" w:hAnsi="Arial" w:cs="Arial"/>
                <w:b/>
                <w:bCs/>
                <w:spacing w:val="-2"/>
                <w:sz w:val="18"/>
                <w:szCs w:val="18"/>
              </w:rPr>
              <w:t xml:space="preserve"> aasta</w:t>
            </w:r>
            <w:r w:rsidR="000179DC">
              <w:rPr>
                <w:rFonts w:ascii="Arial" w:hAnsi="Arial" w:cs="Arial"/>
                <w:b/>
                <w:bCs/>
                <w:spacing w:val="-2"/>
                <w:sz w:val="18"/>
                <w:szCs w:val="18"/>
              </w:rPr>
              <w:t>/ Years 5-7</w:t>
            </w:r>
          </w:p>
        </w:tc>
      </w:tr>
      <w:tr w:rsidR="005A2CEA" w:rsidRPr="000925DA" w:rsidTr="00494455">
        <w:trPr>
          <w:cantSplit/>
          <w:trHeight w:hRule="exact" w:val="1340"/>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672D8E">
            <w:pPr>
              <w:rPr>
                <w:rFonts w:ascii="Arial" w:hAnsi="Arial" w:cs="Arial"/>
                <w:sz w:val="18"/>
                <w:szCs w:val="18"/>
              </w:rPr>
            </w:pPr>
            <w:r w:rsidRPr="000925DA">
              <w:rPr>
                <w:rFonts w:ascii="Arial" w:hAnsi="Arial" w:cs="Arial"/>
                <w:sz w:val="18"/>
                <w:szCs w:val="18"/>
              </w:rPr>
              <w:t xml:space="preserve">TA investeeringute maht / </w:t>
            </w:r>
            <w:r w:rsidR="008A22AB" w:rsidRPr="000925DA">
              <w:rPr>
                <w:rFonts w:ascii="Arial" w:hAnsi="Arial" w:cs="Arial"/>
                <w:sz w:val="18"/>
                <w:szCs w:val="18"/>
              </w:rPr>
              <w:t>The volume of the R&amp;D i</w:t>
            </w:r>
            <w:r w:rsidRPr="000925DA">
              <w:rPr>
                <w:rFonts w:ascii="Arial" w:hAnsi="Arial" w:cs="Arial"/>
                <w:sz w:val="18"/>
                <w:szCs w:val="18"/>
              </w:rPr>
              <w:t>nvestments</w:t>
            </w:r>
          </w:p>
        </w:tc>
        <w:tc>
          <w:tcPr>
            <w:tcW w:w="1279"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tcPr>
          <w:p w:rsidR="005A2CEA" w:rsidRPr="000925DA" w:rsidRDefault="005A2CEA" w:rsidP="00FF6E3A">
            <w:pPr>
              <w:jc w:val="right"/>
              <w:rPr>
                <w:rFonts w:ascii="Arial" w:hAnsi="Arial" w:cs="Arial"/>
                <w:spacing w:val="-2"/>
                <w:sz w:val="18"/>
                <w:szCs w:val="18"/>
              </w:rPr>
            </w:pPr>
          </w:p>
        </w:tc>
      </w:tr>
      <w:tr w:rsidR="005A2CEA" w:rsidRPr="000925DA" w:rsidTr="001A6249">
        <w:trPr>
          <w:cantSplit/>
          <w:trHeight w:hRule="exact" w:val="1772"/>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5A2CEA" w:rsidRDefault="005A2CEA" w:rsidP="0090671D">
            <w:pPr>
              <w:rPr>
                <w:rFonts w:ascii="Arial" w:hAnsi="Arial" w:cs="Arial"/>
                <w:sz w:val="18"/>
                <w:szCs w:val="18"/>
              </w:rPr>
            </w:pPr>
            <w:r w:rsidRPr="000925DA">
              <w:rPr>
                <w:rFonts w:ascii="Arial" w:hAnsi="Arial" w:cs="Arial"/>
                <w:sz w:val="18"/>
                <w:szCs w:val="18"/>
              </w:rPr>
              <w:t>Lisandväärtus</w:t>
            </w:r>
            <w:r w:rsidR="001A6249">
              <w:rPr>
                <w:rFonts w:ascii="Arial" w:hAnsi="Arial" w:cs="Arial"/>
                <w:sz w:val="18"/>
                <w:szCs w:val="18"/>
              </w:rPr>
              <w:t xml:space="preserve"> </w:t>
            </w:r>
            <w:r w:rsidR="001A6249" w:rsidRPr="002463A6">
              <w:rPr>
                <w:rFonts w:ascii="Arial" w:hAnsi="Arial" w:cs="Arial"/>
                <w:sz w:val="18"/>
                <w:szCs w:val="18"/>
              </w:rPr>
              <w:t>töötaja kohta</w:t>
            </w:r>
            <w:r w:rsidRPr="002463A6">
              <w:rPr>
                <w:rFonts w:ascii="Arial" w:hAnsi="Arial" w:cs="Arial"/>
                <w:sz w:val="18"/>
                <w:szCs w:val="18"/>
              </w:rPr>
              <w:t xml:space="preserve"> / Value added </w:t>
            </w:r>
            <w:r w:rsidR="001A6249" w:rsidRPr="002463A6">
              <w:rPr>
                <w:rFonts w:ascii="Arial" w:hAnsi="Arial" w:cs="Arial"/>
                <w:sz w:val="18"/>
                <w:szCs w:val="18"/>
              </w:rPr>
              <w:t xml:space="preserve"> per employee</w:t>
            </w:r>
          </w:p>
          <w:p w:rsidR="001A6249" w:rsidRPr="000925DA" w:rsidRDefault="001A6249" w:rsidP="0090671D">
            <w:pPr>
              <w:rPr>
                <w:rFonts w:ascii="Arial" w:hAnsi="Arial" w:cs="Arial"/>
                <w:sz w:val="18"/>
                <w:szCs w:val="18"/>
              </w:rPr>
            </w:pPr>
            <w:r>
              <w:rPr>
                <w:rFonts w:ascii="Arial" w:hAnsi="Arial" w:cs="Arial"/>
                <w:spacing w:val="-2"/>
                <w:sz w:val="18"/>
                <w:szCs w:val="18"/>
              </w:rPr>
              <w:t xml:space="preserve">Valem: (tõõjõukulud + põhivara kulum + ärikasum) / keskmine töötajate arv/labour costs with taxes+Depreciation and impairment of fixed assets+Operating profit)/Annual average number of employees </w:t>
            </w:r>
          </w:p>
        </w:tc>
        <w:tc>
          <w:tcPr>
            <w:tcW w:w="1279"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tcPr>
          <w:p w:rsidR="005A2CEA" w:rsidRPr="000925DA" w:rsidRDefault="005A2CEA" w:rsidP="00FF6E3A">
            <w:pPr>
              <w:jc w:val="right"/>
              <w:rPr>
                <w:rFonts w:ascii="Arial" w:hAnsi="Arial" w:cs="Arial"/>
                <w:spacing w:val="-2"/>
                <w:sz w:val="18"/>
                <w:szCs w:val="18"/>
              </w:rPr>
            </w:pPr>
          </w:p>
        </w:tc>
      </w:tr>
      <w:tr w:rsidR="005A2CEA" w:rsidRPr="000925DA" w:rsidTr="00494455">
        <w:trPr>
          <w:cantSplit/>
          <w:trHeight w:hRule="exact" w:val="1271"/>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90671D" w:rsidP="00672D8E">
            <w:pPr>
              <w:rPr>
                <w:rFonts w:ascii="Arial" w:hAnsi="Arial" w:cs="Arial"/>
                <w:sz w:val="18"/>
                <w:szCs w:val="18"/>
              </w:rPr>
            </w:pPr>
            <w:r w:rsidRPr="000925DA">
              <w:rPr>
                <w:rFonts w:ascii="Arial" w:hAnsi="Arial" w:cs="Arial"/>
                <w:sz w:val="18"/>
                <w:szCs w:val="18"/>
              </w:rPr>
              <w:t>Aasta keskmine töötajate arv</w:t>
            </w:r>
            <w:r w:rsidR="00231412" w:rsidRPr="000925DA">
              <w:rPr>
                <w:rFonts w:ascii="Arial" w:hAnsi="Arial" w:cs="Arial"/>
                <w:sz w:val="18"/>
                <w:szCs w:val="18"/>
              </w:rPr>
              <w:t>/ Annual average number of the employees</w:t>
            </w:r>
          </w:p>
        </w:tc>
        <w:tc>
          <w:tcPr>
            <w:tcW w:w="1279"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tcPr>
          <w:p w:rsidR="005A2CEA" w:rsidRPr="000925DA" w:rsidRDefault="005A2CEA" w:rsidP="00FF6E3A">
            <w:pPr>
              <w:jc w:val="right"/>
              <w:rPr>
                <w:rFonts w:ascii="Arial" w:hAnsi="Arial" w:cs="Arial"/>
                <w:spacing w:val="-2"/>
                <w:sz w:val="18"/>
                <w:szCs w:val="18"/>
              </w:rPr>
            </w:pPr>
          </w:p>
        </w:tc>
      </w:tr>
      <w:tr w:rsidR="005A2CEA" w:rsidRPr="000925DA" w:rsidTr="00494455">
        <w:trPr>
          <w:cantSplit/>
          <w:trHeight w:val="968"/>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F02B7A">
            <w:pPr>
              <w:rPr>
                <w:rFonts w:ascii="Arial" w:hAnsi="Arial" w:cs="Arial"/>
                <w:sz w:val="18"/>
                <w:szCs w:val="18"/>
              </w:rPr>
            </w:pPr>
            <w:r w:rsidRPr="000925DA">
              <w:rPr>
                <w:rFonts w:ascii="Arial" w:hAnsi="Arial" w:cs="Arial"/>
                <w:sz w:val="18"/>
                <w:szCs w:val="18"/>
              </w:rPr>
              <w:t xml:space="preserve">Uutest või oluliselt muudetud toodetest ja teenustest saadav müügitulu / </w:t>
            </w:r>
            <w:r w:rsidR="00F02B7A" w:rsidRPr="000925DA">
              <w:rPr>
                <w:rFonts w:ascii="Arial" w:hAnsi="Arial" w:cs="Arial"/>
                <w:sz w:val="18"/>
                <w:szCs w:val="18"/>
              </w:rPr>
              <w:t>S</w:t>
            </w:r>
            <w:r w:rsidRPr="000925DA">
              <w:rPr>
                <w:rFonts w:ascii="Arial" w:hAnsi="Arial" w:cs="Arial"/>
                <w:sz w:val="18"/>
                <w:szCs w:val="18"/>
              </w:rPr>
              <w:t xml:space="preserve">ales received from the products and services new or significantly </w:t>
            </w:r>
            <w:r w:rsidR="0014141B" w:rsidRPr="000925DA">
              <w:rPr>
                <w:rFonts w:ascii="Arial" w:hAnsi="Arial" w:cs="Arial"/>
                <w:sz w:val="18"/>
                <w:szCs w:val="18"/>
              </w:rPr>
              <w:t>c</w:t>
            </w:r>
            <w:r w:rsidRPr="000925DA">
              <w:rPr>
                <w:rFonts w:ascii="Arial" w:hAnsi="Arial" w:cs="Arial"/>
                <w:sz w:val="18"/>
                <w:szCs w:val="18"/>
              </w:rPr>
              <w:t>hanged (%)</w:t>
            </w:r>
          </w:p>
        </w:tc>
        <w:tc>
          <w:tcPr>
            <w:tcW w:w="1279"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746ED1">
            <w:pPr>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746ED1">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FF6E3A">
            <w:pPr>
              <w:jc w:val="right"/>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5A2CEA" w:rsidRPr="000925DA" w:rsidRDefault="005A2CEA" w:rsidP="00FF6E3A">
            <w:pPr>
              <w:jc w:val="right"/>
              <w:rPr>
                <w:rFonts w:ascii="Arial" w:hAnsi="Arial" w:cs="Arial"/>
                <w:sz w:val="18"/>
                <w:szCs w:val="18"/>
              </w:rPr>
            </w:pPr>
          </w:p>
        </w:tc>
      </w:tr>
      <w:tr w:rsidR="005A2CEA" w:rsidRPr="000925DA" w:rsidTr="00494455">
        <w:trPr>
          <w:cantSplit/>
          <w:trHeight w:val="968"/>
        </w:trPr>
        <w:tc>
          <w:tcPr>
            <w:tcW w:w="3257" w:type="dxa"/>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3E0517" w:rsidP="0014141B">
            <w:pPr>
              <w:rPr>
                <w:rFonts w:ascii="Arial" w:hAnsi="Arial" w:cs="Arial"/>
                <w:sz w:val="18"/>
                <w:szCs w:val="18"/>
              </w:rPr>
            </w:pPr>
            <w:r w:rsidRPr="000925DA">
              <w:rPr>
                <w:rFonts w:ascii="Arial" w:hAnsi="Arial" w:cs="Arial"/>
                <w:sz w:val="18"/>
                <w:szCs w:val="18"/>
              </w:rPr>
              <w:t>Kogu müügitulu</w:t>
            </w:r>
            <w:r w:rsidR="00231412" w:rsidRPr="000925DA">
              <w:rPr>
                <w:rFonts w:ascii="Arial" w:hAnsi="Arial" w:cs="Arial"/>
                <w:sz w:val="18"/>
                <w:szCs w:val="18"/>
              </w:rPr>
              <w:t>/ Total revenu</w:t>
            </w:r>
            <w:r w:rsidR="0014141B" w:rsidRPr="000925DA">
              <w:rPr>
                <w:rFonts w:ascii="Arial" w:hAnsi="Arial" w:cs="Arial"/>
                <w:sz w:val="18"/>
                <w:szCs w:val="18"/>
              </w:rPr>
              <w:t>e from sales</w:t>
            </w:r>
          </w:p>
        </w:tc>
        <w:tc>
          <w:tcPr>
            <w:tcW w:w="1279" w:type="dxa"/>
            <w:tcBorders>
              <w:top w:val="single" w:sz="4" w:space="0" w:color="auto"/>
              <w:left w:val="single" w:sz="4" w:space="0" w:color="auto"/>
              <w:bottom w:val="single" w:sz="4" w:space="0" w:color="auto"/>
              <w:right w:val="single" w:sz="4" w:space="0" w:color="auto"/>
            </w:tcBorders>
            <w:vAlign w:val="center"/>
          </w:tcPr>
          <w:p w:rsidR="005A2CEA" w:rsidRPr="000925DA" w:rsidRDefault="005A2CEA" w:rsidP="00FF6E3A">
            <w:pPr>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746ED1">
            <w:pPr>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746ED1">
            <w:pPr>
              <w:jc w:val="right"/>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2CEA" w:rsidRPr="000925DA" w:rsidRDefault="005A2CEA" w:rsidP="00FF6E3A">
            <w:pPr>
              <w:jc w:val="right"/>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5A2CEA" w:rsidRPr="000925DA" w:rsidRDefault="005A2CEA" w:rsidP="00FF6E3A">
            <w:pPr>
              <w:jc w:val="right"/>
              <w:rPr>
                <w:rFonts w:ascii="Arial" w:hAnsi="Arial" w:cs="Arial"/>
                <w:sz w:val="18"/>
                <w:szCs w:val="18"/>
              </w:rPr>
            </w:pPr>
          </w:p>
        </w:tc>
      </w:tr>
      <w:tr w:rsidR="005A2CEA" w:rsidRPr="000925DA" w:rsidTr="000E5FFD">
        <w:trPr>
          <w:cantSplit/>
          <w:trHeight w:val="474"/>
        </w:trPr>
        <w:tc>
          <w:tcPr>
            <w:tcW w:w="10064"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5A2CEA" w:rsidRPr="000925DA" w:rsidRDefault="005A2CEA" w:rsidP="00231412">
            <w:pPr>
              <w:rPr>
                <w:rFonts w:ascii="Arial" w:hAnsi="Arial" w:cs="Arial"/>
                <w:b/>
                <w:sz w:val="18"/>
                <w:szCs w:val="18"/>
              </w:rPr>
            </w:pPr>
            <w:r w:rsidRPr="000925DA">
              <w:rPr>
                <w:rFonts w:ascii="Arial" w:hAnsi="Arial" w:cs="Arial"/>
                <w:b/>
                <w:sz w:val="18"/>
                <w:szCs w:val="18"/>
              </w:rPr>
              <w:t>Tulemused, mida partner al</w:t>
            </w:r>
            <w:r w:rsidR="00231412" w:rsidRPr="000925DA">
              <w:rPr>
                <w:rFonts w:ascii="Arial" w:hAnsi="Arial" w:cs="Arial"/>
                <w:b/>
                <w:sz w:val="18"/>
                <w:szCs w:val="18"/>
              </w:rPr>
              <w:t xml:space="preserve">amprojektilt/-delt ootab / The results </w:t>
            </w:r>
            <w:r w:rsidRPr="000925DA">
              <w:rPr>
                <w:rFonts w:ascii="Arial" w:hAnsi="Arial" w:cs="Arial"/>
                <w:b/>
                <w:sz w:val="18"/>
                <w:szCs w:val="18"/>
              </w:rPr>
              <w:t>partner expect</w:t>
            </w:r>
            <w:r w:rsidR="00231412" w:rsidRPr="000925DA">
              <w:rPr>
                <w:rFonts w:ascii="Arial" w:hAnsi="Arial" w:cs="Arial"/>
                <w:b/>
                <w:sz w:val="18"/>
                <w:szCs w:val="18"/>
              </w:rPr>
              <w:t>s</w:t>
            </w:r>
            <w:r w:rsidRPr="000925DA">
              <w:rPr>
                <w:rFonts w:ascii="Arial" w:hAnsi="Arial" w:cs="Arial"/>
                <w:b/>
                <w:sz w:val="18"/>
                <w:szCs w:val="18"/>
              </w:rPr>
              <w:t xml:space="preserve"> from sub-project/-s</w:t>
            </w:r>
          </w:p>
        </w:tc>
      </w:tr>
      <w:tr w:rsidR="005A2CEA" w:rsidRPr="000925DA" w:rsidTr="000E5FFD">
        <w:trPr>
          <w:cantSplit/>
          <w:trHeight w:val="1020"/>
        </w:trPr>
        <w:tc>
          <w:tcPr>
            <w:tcW w:w="10064" w:type="dxa"/>
            <w:gridSpan w:val="7"/>
            <w:tcBorders>
              <w:top w:val="single" w:sz="4" w:space="0" w:color="auto"/>
              <w:left w:val="single" w:sz="4" w:space="0" w:color="auto"/>
              <w:bottom w:val="single" w:sz="4" w:space="0" w:color="auto"/>
              <w:right w:val="single" w:sz="4" w:space="0" w:color="auto"/>
            </w:tcBorders>
          </w:tcPr>
          <w:p w:rsidR="005A2CEA" w:rsidRPr="000925DA" w:rsidRDefault="005A2CEA">
            <w:pPr>
              <w:pStyle w:val="Index"/>
              <w:rPr>
                <w:rFonts w:ascii="Arial" w:hAnsi="Arial" w:cs="Arial"/>
                <w:i/>
                <w:spacing w:val="-2"/>
                <w:sz w:val="18"/>
                <w:szCs w:val="18"/>
              </w:rPr>
            </w:pPr>
            <w:r w:rsidRPr="000925DA">
              <w:rPr>
                <w:rFonts w:ascii="Arial" w:hAnsi="Arial" w:cs="Arial"/>
                <w:i/>
                <w:spacing w:val="-2"/>
                <w:sz w:val="18"/>
                <w:szCs w:val="18"/>
              </w:rPr>
              <w:t>Loetleda iga alamprojekti kohta eraldi</w:t>
            </w:r>
            <w:r w:rsidR="0014141B" w:rsidRPr="000925DA">
              <w:rPr>
                <w:rFonts w:ascii="Arial" w:hAnsi="Arial" w:cs="Arial"/>
                <w:i/>
                <w:spacing w:val="-2"/>
                <w:sz w:val="18"/>
                <w:szCs w:val="18"/>
              </w:rPr>
              <w:t>/To be listed separately for each sub-project</w:t>
            </w:r>
          </w:p>
        </w:tc>
      </w:tr>
      <w:tr w:rsidR="002313EF" w:rsidRPr="000925DA" w:rsidTr="000E5FFD">
        <w:trPr>
          <w:cantSplit/>
          <w:trHeight w:hRule="exact" w:val="524"/>
        </w:trPr>
        <w:tc>
          <w:tcPr>
            <w:tcW w:w="10064"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rsidR="002313EF" w:rsidRPr="000925DA" w:rsidRDefault="002313EF" w:rsidP="004D3DF1">
            <w:pPr>
              <w:rPr>
                <w:rFonts w:ascii="Arial" w:hAnsi="Arial" w:cs="Arial"/>
                <w:b/>
                <w:spacing w:val="-2"/>
                <w:sz w:val="18"/>
                <w:szCs w:val="18"/>
              </w:rPr>
            </w:pPr>
            <w:r w:rsidRPr="000925DA">
              <w:rPr>
                <w:rFonts w:ascii="Arial" w:hAnsi="Arial" w:cs="Arial"/>
                <w:b/>
                <w:spacing w:val="-2"/>
                <w:sz w:val="18"/>
                <w:szCs w:val="18"/>
              </w:rPr>
              <w:t xml:space="preserve">Partneri rolli ja tegevuste kirjeldus alamprojektis/-des </w:t>
            </w:r>
            <w:r w:rsidR="00231412" w:rsidRPr="000925DA">
              <w:rPr>
                <w:rFonts w:ascii="Arial" w:hAnsi="Arial" w:cs="Arial"/>
                <w:b/>
                <w:spacing w:val="-2"/>
                <w:sz w:val="18"/>
                <w:szCs w:val="18"/>
              </w:rPr>
              <w:t>/ Description of partner’s role and activities in subproject/-s</w:t>
            </w:r>
          </w:p>
        </w:tc>
      </w:tr>
      <w:tr w:rsidR="005A2CEA" w:rsidRPr="000925DA" w:rsidTr="000E5FFD">
        <w:trPr>
          <w:cantSplit/>
          <w:trHeight w:hRule="exact" w:val="1079"/>
        </w:trPr>
        <w:tc>
          <w:tcPr>
            <w:tcW w:w="10064" w:type="dxa"/>
            <w:gridSpan w:val="7"/>
            <w:tcBorders>
              <w:top w:val="single" w:sz="4" w:space="0" w:color="auto"/>
              <w:left w:val="single" w:sz="4" w:space="0" w:color="auto"/>
              <w:bottom w:val="single" w:sz="4" w:space="0" w:color="auto"/>
              <w:right w:val="single" w:sz="4" w:space="0" w:color="auto"/>
            </w:tcBorders>
          </w:tcPr>
          <w:p w:rsidR="005A2CEA" w:rsidRPr="000925DA" w:rsidRDefault="005A2CEA" w:rsidP="009D3609">
            <w:pPr>
              <w:pStyle w:val="Index"/>
              <w:rPr>
                <w:rFonts w:ascii="Arial" w:hAnsi="Arial" w:cs="Arial"/>
                <w:i/>
                <w:spacing w:val="-2"/>
                <w:sz w:val="18"/>
                <w:szCs w:val="18"/>
              </w:rPr>
            </w:pPr>
            <w:r w:rsidRPr="000925DA">
              <w:rPr>
                <w:rFonts w:ascii="Arial" w:hAnsi="Arial" w:cs="Arial"/>
                <w:i/>
                <w:spacing w:val="-2"/>
                <w:sz w:val="18"/>
                <w:szCs w:val="18"/>
              </w:rPr>
              <w:t>Loetleda iga alamprojekti kohta eraldi</w:t>
            </w:r>
            <w:r w:rsidR="0014141B" w:rsidRPr="000925DA">
              <w:rPr>
                <w:rFonts w:ascii="Arial" w:hAnsi="Arial" w:cs="Arial"/>
                <w:i/>
                <w:spacing w:val="-2"/>
                <w:sz w:val="18"/>
                <w:szCs w:val="18"/>
              </w:rPr>
              <w:t>/ To be listed separately for each sub-project</w:t>
            </w:r>
          </w:p>
        </w:tc>
      </w:tr>
    </w:tbl>
    <w:p w:rsidR="00F94707" w:rsidRPr="000925DA" w:rsidRDefault="004807A9">
      <w:r w:rsidRPr="000925DA">
        <w:t xml:space="preserve"> </w:t>
      </w:r>
    </w:p>
    <w:tbl>
      <w:tblPr>
        <w:tblW w:w="10064" w:type="dxa"/>
        <w:tblInd w:w="184" w:type="dxa"/>
        <w:tblLayout w:type="fixed"/>
        <w:tblCellMar>
          <w:left w:w="42" w:type="dxa"/>
          <w:right w:w="42" w:type="dxa"/>
        </w:tblCellMar>
        <w:tblLook w:val="0000" w:firstRow="0" w:lastRow="0" w:firstColumn="0" w:lastColumn="0" w:noHBand="0" w:noVBand="0"/>
      </w:tblPr>
      <w:tblGrid>
        <w:gridCol w:w="4373"/>
        <w:gridCol w:w="21"/>
        <w:gridCol w:w="5670"/>
      </w:tblGrid>
      <w:tr w:rsidR="00A20FA2" w:rsidRPr="000925DA" w:rsidTr="000E5FFD">
        <w:trPr>
          <w:cantSplit/>
          <w:trHeight w:val="362"/>
        </w:trPr>
        <w:tc>
          <w:tcPr>
            <w:tcW w:w="1006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A20FA2" w:rsidRPr="005B1E9E" w:rsidRDefault="00164753" w:rsidP="003609F7">
            <w:pPr>
              <w:rPr>
                <w:rFonts w:ascii="Arial" w:hAnsi="Arial" w:cs="Arial"/>
                <w:b/>
                <w:bCs/>
                <w:spacing w:val="-2"/>
                <w:sz w:val="18"/>
                <w:szCs w:val="18"/>
              </w:rPr>
            </w:pPr>
            <w:r w:rsidRPr="005B1E9E">
              <w:rPr>
                <w:rFonts w:ascii="Arial" w:hAnsi="Arial" w:cs="Arial"/>
                <w:b/>
                <w:bCs/>
                <w:spacing w:val="-2"/>
                <w:sz w:val="18"/>
                <w:szCs w:val="18"/>
              </w:rPr>
              <w:lastRenderedPageBreak/>
              <w:t xml:space="preserve">Majandusnäitajad </w:t>
            </w:r>
            <w:r w:rsidR="00A20FA2" w:rsidRPr="005B1E9E">
              <w:rPr>
                <w:rFonts w:ascii="Arial" w:hAnsi="Arial" w:cs="Arial"/>
                <w:b/>
                <w:bCs/>
                <w:spacing w:val="-2"/>
                <w:sz w:val="18"/>
                <w:szCs w:val="18"/>
              </w:rPr>
              <w:t xml:space="preserve">(v.a teaduspartner) </w:t>
            </w:r>
            <w:r w:rsidR="00231412" w:rsidRPr="005B1E9E">
              <w:rPr>
                <w:rFonts w:ascii="Arial" w:hAnsi="Arial" w:cs="Arial"/>
                <w:b/>
                <w:bCs/>
                <w:spacing w:val="-2"/>
                <w:sz w:val="18"/>
                <w:szCs w:val="18"/>
              </w:rPr>
              <w:t xml:space="preserve">/ Economic indicators </w:t>
            </w:r>
            <w:r w:rsidR="008A22AB" w:rsidRPr="005B1E9E">
              <w:rPr>
                <w:rFonts w:ascii="Arial" w:hAnsi="Arial" w:cs="Arial"/>
                <w:b/>
                <w:bCs/>
                <w:spacing w:val="-2"/>
                <w:sz w:val="18"/>
                <w:szCs w:val="18"/>
              </w:rPr>
              <w:t>(except for science partner)</w:t>
            </w:r>
          </w:p>
        </w:tc>
      </w:tr>
      <w:tr w:rsidR="00AE6110" w:rsidRPr="000925DA" w:rsidTr="0000282B">
        <w:trPr>
          <w:cantSplit/>
          <w:trHeight w:val="362"/>
        </w:trPr>
        <w:tc>
          <w:tcPr>
            <w:tcW w:w="4373" w:type="dxa"/>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9D3609">
            <w:pPr>
              <w:rPr>
                <w:rFonts w:ascii="Arial" w:hAnsi="Arial" w:cs="Arial"/>
                <w:b/>
                <w:bCs/>
                <w:spacing w:val="-2"/>
                <w:sz w:val="18"/>
                <w:szCs w:val="18"/>
              </w:rPr>
            </w:pPr>
            <w:r w:rsidRPr="000925DA">
              <w:rPr>
                <w:rFonts w:ascii="Arial" w:hAnsi="Arial" w:cs="Arial"/>
                <w:b/>
                <w:bCs/>
                <w:spacing w:val="-2"/>
                <w:sz w:val="18"/>
                <w:szCs w:val="18"/>
              </w:rPr>
              <w:t>Majandusnäitajad / Economic indicators</w:t>
            </w: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10" w:rsidRDefault="00AE6110" w:rsidP="00AE6110">
            <w:pPr>
              <w:rPr>
                <w:rFonts w:ascii="Arial" w:hAnsi="Arial" w:cs="Arial"/>
                <w:b/>
                <w:sz w:val="18"/>
                <w:szCs w:val="18"/>
              </w:rPr>
            </w:pPr>
          </w:p>
          <w:p w:rsidR="00AE6110" w:rsidRPr="00AE6110" w:rsidRDefault="00F42704" w:rsidP="00DF5D73">
            <w:pPr>
              <w:jc w:val="center"/>
              <w:rPr>
                <w:rFonts w:ascii="Arial" w:hAnsi="Arial" w:cs="Arial"/>
                <w:b/>
                <w:bCs/>
                <w:spacing w:val="-2"/>
                <w:sz w:val="18"/>
                <w:szCs w:val="18"/>
              </w:rPr>
            </w:pPr>
            <w:r>
              <w:rPr>
                <w:rFonts w:ascii="Arial" w:hAnsi="Arial" w:cs="Arial"/>
                <w:b/>
                <w:sz w:val="18"/>
                <w:szCs w:val="18"/>
              </w:rPr>
              <w:t>Liitumisel</w:t>
            </w:r>
            <w:r w:rsidR="00CD510C">
              <w:rPr>
                <w:rFonts w:ascii="Arial" w:hAnsi="Arial" w:cs="Arial"/>
                <w:b/>
                <w:sz w:val="18"/>
                <w:szCs w:val="18"/>
              </w:rPr>
              <w:t>e</w:t>
            </w:r>
            <w:r>
              <w:rPr>
                <w:rFonts w:ascii="Arial" w:hAnsi="Arial" w:cs="Arial"/>
                <w:b/>
                <w:sz w:val="18"/>
                <w:szCs w:val="18"/>
              </w:rPr>
              <w:t xml:space="preserve"> eelnev majandusaasta</w:t>
            </w:r>
          </w:p>
          <w:p w:rsidR="00AE6110" w:rsidRPr="000925DA" w:rsidRDefault="00AE6110" w:rsidP="00D64664">
            <w:pPr>
              <w:jc w:val="center"/>
              <w:rPr>
                <w:rFonts w:ascii="Arial" w:hAnsi="Arial" w:cs="Arial"/>
                <w:b/>
                <w:bCs/>
                <w:spacing w:val="-2"/>
                <w:sz w:val="18"/>
                <w:szCs w:val="18"/>
              </w:rPr>
            </w:pPr>
          </w:p>
        </w:tc>
      </w:tr>
      <w:tr w:rsidR="00AE6110" w:rsidRPr="000925DA" w:rsidTr="0000282B">
        <w:trPr>
          <w:cantSplit/>
          <w:trHeight w:val="362"/>
        </w:trPr>
        <w:tc>
          <w:tcPr>
            <w:tcW w:w="4373" w:type="dxa"/>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9D3609">
            <w:pPr>
              <w:rPr>
                <w:rFonts w:ascii="Arial" w:hAnsi="Arial" w:cs="Arial"/>
                <w:spacing w:val="-2"/>
                <w:sz w:val="18"/>
                <w:szCs w:val="18"/>
              </w:rPr>
            </w:pPr>
            <w:r w:rsidRPr="000925DA">
              <w:rPr>
                <w:rFonts w:ascii="Arial" w:hAnsi="Arial" w:cs="Arial"/>
                <w:spacing w:val="-2"/>
                <w:sz w:val="18"/>
                <w:szCs w:val="18"/>
              </w:rPr>
              <w:t>Bilansimaht / Balance sheet total</w:t>
            </w:r>
          </w:p>
        </w:tc>
        <w:tc>
          <w:tcPr>
            <w:tcW w:w="5691" w:type="dxa"/>
            <w:gridSpan w:val="2"/>
            <w:tcBorders>
              <w:top w:val="single" w:sz="4" w:space="0" w:color="auto"/>
              <w:left w:val="single" w:sz="4" w:space="0" w:color="auto"/>
              <w:bottom w:val="single" w:sz="4" w:space="0" w:color="auto"/>
              <w:right w:val="single" w:sz="4" w:space="0" w:color="auto"/>
            </w:tcBorders>
            <w:vAlign w:val="center"/>
          </w:tcPr>
          <w:p w:rsidR="00AE6110" w:rsidRPr="000925DA" w:rsidRDefault="00AE6110" w:rsidP="009D3609">
            <w:pPr>
              <w:rPr>
                <w:rFonts w:ascii="Arial" w:hAnsi="Arial" w:cs="Arial"/>
                <w:spacing w:val="-2"/>
                <w:sz w:val="18"/>
                <w:szCs w:val="18"/>
              </w:rPr>
            </w:pPr>
          </w:p>
        </w:tc>
      </w:tr>
      <w:tr w:rsidR="00AE6110" w:rsidRPr="000925DA" w:rsidTr="0000282B">
        <w:trPr>
          <w:cantSplit/>
          <w:trHeight w:val="362"/>
        </w:trPr>
        <w:tc>
          <w:tcPr>
            <w:tcW w:w="4373" w:type="dxa"/>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672D8E">
            <w:pPr>
              <w:rPr>
                <w:rFonts w:ascii="Arial" w:hAnsi="Arial" w:cs="Arial"/>
                <w:bCs/>
                <w:spacing w:val="-2"/>
                <w:sz w:val="18"/>
                <w:szCs w:val="18"/>
              </w:rPr>
            </w:pPr>
            <w:r w:rsidRPr="000925DA">
              <w:rPr>
                <w:rFonts w:ascii="Arial" w:hAnsi="Arial" w:cs="Arial"/>
                <w:bCs/>
                <w:spacing w:val="-2"/>
                <w:sz w:val="18"/>
                <w:szCs w:val="18"/>
              </w:rPr>
              <w:t>Ekspordi müügitulu / Export revenue</w:t>
            </w: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10" w:rsidRPr="000925DA" w:rsidRDefault="00AE6110" w:rsidP="009D3609">
            <w:pPr>
              <w:rPr>
                <w:rFonts w:ascii="Arial" w:hAnsi="Arial" w:cs="Arial"/>
                <w:bCs/>
                <w:spacing w:val="-2"/>
                <w:sz w:val="18"/>
                <w:szCs w:val="18"/>
              </w:rPr>
            </w:pPr>
          </w:p>
        </w:tc>
      </w:tr>
      <w:tr w:rsidR="00AE6110" w:rsidRPr="000925DA" w:rsidTr="0000282B">
        <w:trPr>
          <w:cantSplit/>
          <w:trHeight w:val="362"/>
        </w:trPr>
        <w:tc>
          <w:tcPr>
            <w:tcW w:w="4373" w:type="dxa"/>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9D3609">
            <w:pPr>
              <w:rPr>
                <w:rFonts w:ascii="Arial" w:hAnsi="Arial" w:cs="Arial"/>
                <w:bCs/>
                <w:spacing w:val="-2"/>
                <w:sz w:val="18"/>
                <w:szCs w:val="18"/>
              </w:rPr>
            </w:pPr>
            <w:r w:rsidRPr="000925DA">
              <w:rPr>
                <w:rFonts w:ascii="Arial" w:hAnsi="Arial" w:cs="Arial"/>
                <w:bCs/>
                <w:spacing w:val="-2"/>
                <w:sz w:val="18"/>
                <w:szCs w:val="18"/>
              </w:rPr>
              <w:t>Ärikasum (-kahjum/ Operating profit (-loss)</w:t>
            </w: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10" w:rsidRPr="000925DA" w:rsidRDefault="00AE6110" w:rsidP="009D3609">
            <w:pPr>
              <w:rPr>
                <w:rFonts w:ascii="Arial" w:hAnsi="Arial" w:cs="Arial"/>
                <w:bCs/>
                <w:spacing w:val="-2"/>
                <w:sz w:val="18"/>
                <w:szCs w:val="18"/>
              </w:rPr>
            </w:pPr>
          </w:p>
        </w:tc>
      </w:tr>
      <w:tr w:rsidR="00AE6110" w:rsidRPr="000925DA" w:rsidTr="0000282B">
        <w:trPr>
          <w:cantSplit/>
          <w:trHeight w:val="362"/>
        </w:trPr>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9D3609">
            <w:pPr>
              <w:rPr>
                <w:rFonts w:ascii="Arial" w:hAnsi="Arial" w:cs="Arial"/>
                <w:spacing w:val="-2"/>
                <w:sz w:val="18"/>
                <w:szCs w:val="18"/>
              </w:rPr>
            </w:pPr>
            <w:r w:rsidRPr="000925DA">
              <w:rPr>
                <w:rFonts w:ascii="Arial" w:hAnsi="Arial" w:cs="Arial"/>
                <w:spacing w:val="-2"/>
                <w:sz w:val="18"/>
                <w:szCs w:val="18"/>
              </w:rPr>
              <w:t>Tööjõukulud koos maksudega/ Labour costs with taxes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110" w:rsidRPr="000925DA" w:rsidRDefault="00AE6110" w:rsidP="009D3609">
            <w:pPr>
              <w:rPr>
                <w:rFonts w:ascii="Arial" w:hAnsi="Arial" w:cs="Arial"/>
                <w:spacing w:val="-2"/>
                <w:sz w:val="18"/>
                <w:szCs w:val="18"/>
              </w:rPr>
            </w:pPr>
          </w:p>
        </w:tc>
      </w:tr>
      <w:tr w:rsidR="00AE6110" w:rsidRPr="000925DA" w:rsidTr="0000282B">
        <w:trPr>
          <w:cantSplit/>
          <w:trHeight w:val="423"/>
        </w:trPr>
        <w:tc>
          <w:tcPr>
            <w:tcW w:w="43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9D3609">
            <w:pPr>
              <w:rPr>
                <w:rFonts w:ascii="Arial" w:hAnsi="Arial" w:cs="Arial"/>
                <w:bCs/>
                <w:spacing w:val="-2"/>
                <w:sz w:val="18"/>
                <w:szCs w:val="18"/>
              </w:rPr>
            </w:pPr>
            <w:r w:rsidRPr="000925DA">
              <w:rPr>
                <w:rFonts w:ascii="Arial" w:hAnsi="Arial" w:cs="Arial"/>
                <w:bCs/>
                <w:spacing w:val="-2"/>
                <w:sz w:val="18"/>
                <w:szCs w:val="18"/>
              </w:rPr>
              <w:t>Töötajate keskmine arv / Annual average number of employees.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E6110" w:rsidRPr="000925DA" w:rsidRDefault="00AE6110" w:rsidP="009D3609">
            <w:pPr>
              <w:rPr>
                <w:rFonts w:ascii="Arial" w:hAnsi="Arial" w:cs="Arial"/>
                <w:bCs/>
                <w:spacing w:val="-2"/>
                <w:sz w:val="18"/>
                <w:szCs w:val="18"/>
              </w:rPr>
            </w:pPr>
          </w:p>
        </w:tc>
      </w:tr>
      <w:tr w:rsidR="00AE6110" w:rsidRPr="000925DA" w:rsidTr="0000282B">
        <w:trPr>
          <w:cantSplit/>
          <w:trHeight w:val="362"/>
        </w:trPr>
        <w:tc>
          <w:tcPr>
            <w:tcW w:w="4373" w:type="dxa"/>
            <w:tcBorders>
              <w:top w:val="single" w:sz="4" w:space="0" w:color="auto"/>
              <w:left w:val="single" w:sz="4" w:space="0" w:color="auto"/>
              <w:bottom w:val="single" w:sz="4" w:space="0" w:color="auto"/>
              <w:right w:val="single" w:sz="4" w:space="0" w:color="auto"/>
            </w:tcBorders>
            <w:shd w:val="clear" w:color="auto" w:fill="CCFFCC"/>
            <w:vAlign w:val="center"/>
          </w:tcPr>
          <w:p w:rsidR="00AE6110" w:rsidRPr="000925DA" w:rsidRDefault="00AE6110" w:rsidP="00D64664">
            <w:pPr>
              <w:rPr>
                <w:rFonts w:ascii="Arial" w:hAnsi="Arial" w:cs="Arial"/>
                <w:bCs/>
                <w:spacing w:val="-2"/>
                <w:sz w:val="18"/>
                <w:szCs w:val="18"/>
              </w:rPr>
            </w:pPr>
            <w:r w:rsidRPr="000925DA">
              <w:rPr>
                <w:rFonts w:ascii="Arial" w:hAnsi="Arial" w:cs="Arial"/>
                <w:bCs/>
                <w:spacing w:val="-2"/>
                <w:sz w:val="18"/>
                <w:szCs w:val="18"/>
              </w:rPr>
              <w:t xml:space="preserve">TA investeeringute maht / </w:t>
            </w:r>
            <w:r w:rsidRPr="000925DA">
              <w:rPr>
                <w:rFonts w:ascii="Arial" w:hAnsi="Arial" w:cs="Arial"/>
                <w:sz w:val="18"/>
                <w:szCs w:val="18"/>
              </w:rPr>
              <w:t>Investments in R&amp;D</w:t>
            </w: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10" w:rsidRPr="000925DA" w:rsidRDefault="00AE6110" w:rsidP="009D3609">
            <w:pPr>
              <w:rPr>
                <w:rFonts w:ascii="Arial" w:hAnsi="Arial" w:cs="Arial"/>
                <w:bCs/>
                <w:spacing w:val="-2"/>
                <w:sz w:val="18"/>
                <w:szCs w:val="18"/>
              </w:rPr>
            </w:pPr>
          </w:p>
        </w:tc>
      </w:tr>
    </w:tbl>
    <w:p w:rsidR="000A2108" w:rsidRPr="000925DA" w:rsidRDefault="000A2108">
      <w:pPr>
        <w:rPr>
          <w:b/>
          <w:sz w:val="24"/>
          <w:szCs w:val="24"/>
        </w:rPr>
      </w:pPr>
    </w:p>
    <w:p w:rsidR="000D600B" w:rsidRPr="000925DA" w:rsidRDefault="000D600B">
      <w:pPr>
        <w:rPr>
          <w:b/>
          <w:sz w:val="24"/>
          <w:szCs w:val="24"/>
        </w:rPr>
      </w:pPr>
    </w:p>
    <w:tbl>
      <w:tblPr>
        <w:tblW w:w="10064" w:type="dxa"/>
        <w:tblInd w:w="184" w:type="dxa"/>
        <w:tblLayout w:type="fixed"/>
        <w:tblCellMar>
          <w:left w:w="42" w:type="dxa"/>
          <w:right w:w="42" w:type="dxa"/>
        </w:tblCellMar>
        <w:tblLook w:val="0000" w:firstRow="0" w:lastRow="0" w:firstColumn="0" w:lastColumn="0" w:noHBand="0" w:noVBand="0"/>
      </w:tblPr>
      <w:tblGrid>
        <w:gridCol w:w="4111"/>
        <w:gridCol w:w="2835"/>
        <w:gridCol w:w="3118"/>
      </w:tblGrid>
      <w:tr w:rsidR="000D600B" w:rsidRPr="000925DA" w:rsidTr="000E5FFD">
        <w:trPr>
          <w:cantSplit/>
          <w:trHeight w:val="451"/>
        </w:trPr>
        <w:tc>
          <w:tcPr>
            <w:tcW w:w="1006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0D600B" w:rsidRPr="000925DA" w:rsidRDefault="000D600B" w:rsidP="00706883">
            <w:pPr>
              <w:rPr>
                <w:rFonts w:ascii="Arial" w:hAnsi="Arial" w:cs="Arial"/>
                <w:b/>
                <w:bCs/>
                <w:spacing w:val="-2"/>
                <w:sz w:val="18"/>
                <w:szCs w:val="18"/>
              </w:rPr>
            </w:pPr>
            <w:r w:rsidRPr="000925DA">
              <w:rPr>
                <w:rFonts w:ascii="Arial" w:hAnsi="Arial" w:cs="Arial"/>
                <w:b/>
                <w:bCs/>
                <w:spacing w:val="-2"/>
                <w:sz w:val="18"/>
                <w:szCs w:val="18"/>
              </w:rPr>
              <w:t>Koondülevaade osalemisest koostööprojektides käesoleva projekti raames</w:t>
            </w:r>
            <w:r w:rsidR="00706883" w:rsidRPr="000925DA">
              <w:rPr>
                <w:rFonts w:ascii="Arial" w:hAnsi="Arial" w:cs="Arial"/>
                <w:b/>
                <w:bCs/>
                <w:spacing w:val="-2"/>
                <w:sz w:val="18"/>
                <w:szCs w:val="18"/>
              </w:rPr>
              <w:t xml:space="preserve"> </w:t>
            </w:r>
            <w:r w:rsidR="00B55945" w:rsidRPr="000925DA">
              <w:rPr>
                <w:rFonts w:ascii="Arial" w:hAnsi="Arial" w:cs="Arial"/>
                <w:b/>
                <w:bCs/>
                <w:spacing w:val="-2"/>
                <w:sz w:val="18"/>
                <w:szCs w:val="18"/>
              </w:rPr>
              <w:t xml:space="preserve">/ </w:t>
            </w:r>
            <w:r w:rsidR="00D64664" w:rsidRPr="000925DA">
              <w:rPr>
                <w:rFonts w:ascii="Arial" w:hAnsi="Arial" w:cs="Arial"/>
                <w:b/>
                <w:bCs/>
                <w:spacing w:val="-2"/>
                <w:sz w:val="18"/>
                <w:szCs w:val="18"/>
              </w:rPr>
              <w:t>Total overview on participation in cooperation projects in the framework of the given project</w:t>
            </w:r>
          </w:p>
        </w:tc>
      </w:tr>
      <w:tr w:rsidR="00A745C2" w:rsidRPr="000925DA" w:rsidTr="000E5FFD">
        <w:trPr>
          <w:cantSplit/>
          <w:trHeight w:val="451"/>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A745C2" w:rsidRPr="000925DA" w:rsidRDefault="006400E9" w:rsidP="00125726">
            <w:pPr>
              <w:rPr>
                <w:rFonts w:ascii="Arial" w:hAnsi="Arial" w:cs="Arial"/>
                <w:spacing w:val="-2"/>
                <w:sz w:val="18"/>
                <w:szCs w:val="18"/>
              </w:rPr>
            </w:pPr>
            <w:r w:rsidRPr="000925DA">
              <w:rPr>
                <w:rFonts w:ascii="Arial" w:hAnsi="Arial" w:cs="Arial"/>
                <w:bCs/>
                <w:spacing w:val="-2"/>
                <w:sz w:val="18"/>
                <w:szCs w:val="18"/>
              </w:rPr>
              <w:t>Alamprojekti nimi (alamprojekti või projekti nimed)</w:t>
            </w:r>
            <w:r w:rsidR="00DE3D97" w:rsidRPr="000925DA">
              <w:rPr>
                <w:rFonts w:ascii="Arial" w:hAnsi="Arial" w:cs="Arial"/>
                <w:bCs/>
                <w:spacing w:val="-2"/>
                <w:sz w:val="18"/>
                <w:szCs w:val="18"/>
              </w:rPr>
              <w:t xml:space="preserve"> / Name of the sub-project</w:t>
            </w:r>
            <w:r w:rsidR="008A22AB" w:rsidRPr="000925DA">
              <w:rPr>
                <w:rFonts w:ascii="Arial" w:hAnsi="Arial" w:cs="Arial"/>
                <w:bCs/>
                <w:spacing w:val="-2"/>
                <w:sz w:val="18"/>
                <w:szCs w:val="18"/>
              </w:rPr>
              <w:t xml:space="preserve"> (names of sub-project or project)</w:t>
            </w:r>
          </w:p>
        </w:tc>
        <w:tc>
          <w:tcPr>
            <w:tcW w:w="2835" w:type="dxa"/>
            <w:tcBorders>
              <w:top w:val="single" w:sz="4" w:space="0" w:color="auto"/>
              <w:left w:val="single" w:sz="4" w:space="0" w:color="auto"/>
              <w:bottom w:val="single" w:sz="4" w:space="0" w:color="auto"/>
              <w:right w:val="single" w:sz="4" w:space="0" w:color="auto"/>
            </w:tcBorders>
            <w:shd w:val="clear" w:color="auto" w:fill="CCFFCC"/>
            <w:vAlign w:val="center"/>
          </w:tcPr>
          <w:p w:rsidR="00A745C2" w:rsidRPr="000925DA" w:rsidRDefault="00A745C2" w:rsidP="00DE3D97">
            <w:pPr>
              <w:rPr>
                <w:rFonts w:ascii="Arial" w:hAnsi="Arial" w:cs="Arial"/>
                <w:bCs/>
                <w:spacing w:val="-2"/>
                <w:sz w:val="18"/>
                <w:szCs w:val="18"/>
              </w:rPr>
            </w:pPr>
            <w:r w:rsidRPr="000925DA">
              <w:rPr>
                <w:rFonts w:ascii="Arial" w:hAnsi="Arial" w:cs="Arial"/>
                <w:bCs/>
                <w:spacing w:val="-2"/>
                <w:sz w:val="18"/>
                <w:szCs w:val="18"/>
              </w:rPr>
              <w:t xml:space="preserve">Alamprojekti juht </w:t>
            </w:r>
            <w:r w:rsidRPr="000925DA">
              <w:rPr>
                <w:rFonts w:ascii="Arial" w:hAnsi="Arial" w:cs="Arial"/>
                <w:bCs/>
                <w:i/>
                <w:spacing w:val="-2"/>
                <w:sz w:val="18"/>
                <w:szCs w:val="18"/>
              </w:rPr>
              <w:t>(proj</w:t>
            </w:r>
            <w:r w:rsidR="00DE3D97" w:rsidRPr="000925DA">
              <w:rPr>
                <w:rFonts w:ascii="Arial" w:hAnsi="Arial" w:cs="Arial"/>
                <w:bCs/>
                <w:i/>
                <w:spacing w:val="-2"/>
                <w:sz w:val="18"/>
                <w:szCs w:val="18"/>
              </w:rPr>
              <w:t xml:space="preserve">ekti teostavas organisatsioonis) / </w:t>
            </w:r>
            <w:r w:rsidR="00DE3D97" w:rsidRPr="00355500">
              <w:rPr>
                <w:rFonts w:ascii="Arial" w:hAnsi="Arial" w:cs="Arial"/>
                <w:bCs/>
                <w:spacing w:val="-2"/>
                <w:sz w:val="18"/>
                <w:szCs w:val="18"/>
              </w:rPr>
              <w:t>Leader of the sub-project</w:t>
            </w:r>
            <w:r w:rsidR="008A22AB" w:rsidRPr="00355500">
              <w:rPr>
                <w:rFonts w:ascii="Arial" w:hAnsi="Arial" w:cs="Arial"/>
                <w:bCs/>
                <w:spacing w:val="-2"/>
                <w:sz w:val="18"/>
                <w:szCs w:val="18"/>
              </w:rPr>
              <w:t xml:space="preserve"> </w:t>
            </w:r>
            <w:r w:rsidR="008A22AB" w:rsidRPr="00355500">
              <w:rPr>
                <w:rFonts w:ascii="Arial" w:hAnsi="Arial" w:cs="Arial"/>
                <w:bCs/>
                <w:i/>
                <w:spacing w:val="-2"/>
                <w:sz w:val="18"/>
                <w:szCs w:val="18"/>
              </w:rPr>
              <w:t>(in the organisation to implement the project</w:t>
            </w:r>
            <w:r w:rsidR="008A22AB" w:rsidRPr="00355500">
              <w:rPr>
                <w:rFonts w:ascii="Arial" w:hAnsi="Arial" w:cs="Arial"/>
                <w:bCs/>
                <w:spacing w:val="-2"/>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CCFFCC"/>
            <w:vAlign w:val="center"/>
          </w:tcPr>
          <w:p w:rsidR="00A745C2" w:rsidRPr="000925DA" w:rsidRDefault="006400E9" w:rsidP="00125726">
            <w:pPr>
              <w:rPr>
                <w:rFonts w:ascii="Arial" w:hAnsi="Arial" w:cs="Arial"/>
                <w:bCs/>
                <w:spacing w:val="-2"/>
                <w:sz w:val="18"/>
                <w:szCs w:val="18"/>
              </w:rPr>
            </w:pPr>
            <w:r w:rsidRPr="000925DA">
              <w:rPr>
                <w:rFonts w:ascii="Arial" w:hAnsi="Arial" w:cs="Arial"/>
                <w:bCs/>
                <w:spacing w:val="-2"/>
                <w:sz w:val="18"/>
                <w:szCs w:val="18"/>
              </w:rPr>
              <w:t>Partneri osalus alamprojektis (EUR)</w:t>
            </w:r>
            <w:r w:rsidR="00DE3D97" w:rsidRPr="000925DA">
              <w:rPr>
                <w:rFonts w:ascii="Arial" w:hAnsi="Arial" w:cs="Arial"/>
                <w:bCs/>
                <w:spacing w:val="-2"/>
                <w:sz w:val="18"/>
                <w:szCs w:val="18"/>
              </w:rPr>
              <w:t xml:space="preserve"> / Partner </w:t>
            </w:r>
            <w:r w:rsidR="005B4D2D" w:rsidRPr="000925DA">
              <w:rPr>
                <w:rFonts w:ascii="Arial" w:hAnsi="Arial" w:cs="Arial"/>
                <w:bCs/>
                <w:spacing w:val="-2"/>
                <w:sz w:val="18"/>
                <w:szCs w:val="18"/>
              </w:rPr>
              <w:t>i</w:t>
            </w:r>
            <w:r w:rsidR="00DE3D97" w:rsidRPr="000925DA">
              <w:rPr>
                <w:rFonts w:ascii="Arial" w:hAnsi="Arial" w:cs="Arial"/>
                <w:bCs/>
                <w:spacing w:val="-2"/>
                <w:sz w:val="18"/>
                <w:szCs w:val="18"/>
              </w:rPr>
              <w:t>nvolvement</w:t>
            </w:r>
            <w:r w:rsidR="005B4D2D" w:rsidRPr="000925DA">
              <w:rPr>
                <w:rFonts w:ascii="Arial" w:hAnsi="Arial" w:cs="Arial"/>
                <w:bCs/>
                <w:spacing w:val="-2"/>
                <w:sz w:val="18"/>
                <w:szCs w:val="18"/>
              </w:rPr>
              <w:t xml:space="preserve"> in sub-project</w:t>
            </w:r>
            <w:r w:rsidR="00D64664" w:rsidRPr="000925DA">
              <w:rPr>
                <w:rFonts w:ascii="Arial" w:hAnsi="Arial" w:cs="Arial"/>
                <w:bCs/>
                <w:spacing w:val="-2"/>
                <w:sz w:val="18"/>
                <w:szCs w:val="18"/>
              </w:rPr>
              <w:t xml:space="preserve"> (in EUR)</w:t>
            </w:r>
          </w:p>
        </w:tc>
      </w:tr>
      <w:tr w:rsidR="00A745C2" w:rsidRPr="000925DA" w:rsidTr="000E5FFD">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6400E9" w:rsidP="00125726">
            <w:pPr>
              <w:rPr>
                <w:rFonts w:ascii="Arial" w:hAnsi="Arial" w:cs="Arial"/>
                <w:spacing w:val="-2"/>
                <w:sz w:val="18"/>
                <w:szCs w:val="18"/>
              </w:rPr>
            </w:pPr>
            <w:r w:rsidRPr="000925DA">
              <w:rPr>
                <w:rFonts w:ascii="Arial" w:hAnsi="Arial" w:cs="Arial"/>
                <w:spacing w:val="-2"/>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r>
      <w:tr w:rsidR="00A745C2" w:rsidRPr="000925DA" w:rsidTr="000E5FFD">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6400E9" w:rsidP="00125726">
            <w:pPr>
              <w:rPr>
                <w:rFonts w:ascii="Arial" w:hAnsi="Arial" w:cs="Arial"/>
                <w:bCs/>
                <w:spacing w:val="-2"/>
                <w:sz w:val="18"/>
                <w:szCs w:val="18"/>
              </w:rPr>
            </w:pPr>
            <w:r w:rsidRPr="000925DA">
              <w:rPr>
                <w:rFonts w:ascii="Arial" w:hAnsi="Arial" w:cs="Arial"/>
                <w:bCs/>
                <w:spacing w:val="-2"/>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r>
      <w:tr w:rsidR="00A745C2" w:rsidRPr="000925DA" w:rsidTr="000E5FFD">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6400E9" w:rsidP="00125726">
            <w:pPr>
              <w:rPr>
                <w:rFonts w:ascii="Arial" w:hAnsi="Arial" w:cs="Arial"/>
                <w:bCs/>
                <w:spacing w:val="-2"/>
                <w:sz w:val="18"/>
                <w:szCs w:val="18"/>
              </w:rPr>
            </w:pPr>
            <w:r w:rsidRPr="000925DA">
              <w:rPr>
                <w:rFonts w:ascii="Arial" w:hAnsi="Arial" w:cs="Arial"/>
                <w:bCs/>
                <w:spacing w:val="-2"/>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r>
      <w:tr w:rsidR="00A745C2" w:rsidRPr="000925DA" w:rsidTr="000E5FFD">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6400E9" w:rsidP="00125726">
            <w:pPr>
              <w:rPr>
                <w:rFonts w:ascii="Arial" w:hAnsi="Arial" w:cs="Arial"/>
                <w:bCs/>
                <w:i/>
                <w:spacing w:val="-2"/>
                <w:sz w:val="18"/>
                <w:szCs w:val="18"/>
              </w:rPr>
            </w:pPr>
            <w:r w:rsidRPr="000925DA">
              <w:rPr>
                <w:rFonts w:ascii="Arial" w:hAnsi="Arial" w:cs="Arial"/>
                <w:bCs/>
                <w:i/>
                <w:spacing w:val="-2"/>
                <w:sz w:val="18"/>
                <w:szCs w:val="18"/>
              </w:rPr>
              <w:t>Vajadusel lisada täiendavaid ridu</w:t>
            </w:r>
            <w:r w:rsidR="00A74BD5" w:rsidRPr="000925DA">
              <w:rPr>
                <w:rFonts w:ascii="Arial" w:hAnsi="Arial" w:cs="Arial"/>
                <w:bCs/>
                <w:i/>
                <w:spacing w:val="-2"/>
                <w:sz w:val="18"/>
                <w:szCs w:val="18"/>
              </w:rPr>
              <w:t xml:space="preserve"> / </w:t>
            </w:r>
            <w:r w:rsidR="00A74BD5" w:rsidRPr="000925DA">
              <w:rPr>
                <w:rFonts w:ascii="Arial" w:hAnsi="Arial" w:cs="Arial"/>
                <w:i/>
                <w:sz w:val="18"/>
                <w:szCs w:val="18"/>
              </w:rPr>
              <w:t>Add rows, if necessary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745C2" w:rsidRPr="000925DA" w:rsidRDefault="00A745C2" w:rsidP="00125726">
            <w:pPr>
              <w:rPr>
                <w:rFonts w:ascii="Arial" w:hAnsi="Arial" w:cs="Arial"/>
                <w:bCs/>
                <w:spacing w:val="-2"/>
                <w:sz w:val="18"/>
                <w:szCs w:val="18"/>
              </w:rPr>
            </w:pPr>
          </w:p>
        </w:tc>
      </w:tr>
    </w:tbl>
    <w:p w:rsidR="007E486A" w:rsidRPr="000925DA" w:rsidRDefault="007E486A">
      <w:pPr>
        <w:rPr>
          <w:b/>
          <w:sz w:val="24"/>
          <w:szCs w:val="24"/>
        </w:rPr>
      </w:pPr>
    </w:p>
    <w:p w:rsidR="00F94707" w:rsidRPr="000925DA" w:rsidRDefault="00F94707"/>
    <w:tbl>
      <w:tblPr>
        <w:tblW w:w="10064" w:type="dxa"/>
        <w:tblInd w:w="184" w:type="dxa"/>
        <w:tblLayout w:type="fixed"/>
        <w:tblCellMar>
          <w:left w:w="42" w:type="dxa"/>
          <w:right w:w="42" w:type="dxa"/>
        </w:tblCellMar>
        <w:tblLook w:val="0000" w:firstRow="0" w:lastRow="0" w:firstColumn="0" w:lastColumn="0" w:noHBand="0" w:noVBand="0"/>
      </w:tblPr>
      <w:tblGrid>
        <w:gridCol w:w="10064"/>
      </w:tblGrid>
      <w:tr w:rsidR="00F31C83" w:rsidRPr="00476936" w:rsidTr="000E5FFD">
        <w:trPr>
          <w:cantSplit/>
          <w:trHeight w:val="310"/>
        </w:trPr>
        <w:tc>
          <w:tcPr>
            <w:tcW w:w="10064" w:type="dxa"/>
            <w:tcBorders>
              <w:top w:val="single" w:sz="4" w:space="0" w:color="auto"/>
              <w:left w:val="single" w:sz="4" w:space="0" w:color="auto"/>
              <w:bottom w:val="single" w:sz="4" w:space="0" w:color="auto"/>
              <w:right w:val="single" w:sz="4" w:space="0" w:color="auto"/>
            </w:tcBorders>
            <w:shd w:val="clear" w:color="auto" w:fill="CCFFCC"/>
            <w:vAlign w:val="center"/>
          </w:tcPr>
          <w:p w:rsidR="00F31C83" w:rsidRPr="00476936" w:rsidRDefault="00F31C83" w:rsidP="00F31C83">
            <w:pPr>
              <w:jc w:val="both"/>
              <w:rPr>
                <w:rFonts w:ascii="Arial" w:hAnsi="Arial" w:cs="Arial"/>
                <w:b/>
                <w:sz w:val="18"/>
                <w:szCs w:val="18"/>
              </w:rPr>
            </w:pPr>
            <w:r w:rsidRPr="00476936">
              <w:rPr>
                <w:rFonts w:ascii="Arial" w:hAnsi="Arial" w:cs="Arial"/>
                <w:b/>
                <w:bCs/>
                <w:spacing w:val="-2"/>
                <w:sz w:val="18"/>
                <w:szCs w:val="18"/>
              </w:rPr>
              <w:t>Partneri nõusoleku kohustuslikud lisad</w:t>
            </w:r>
            <w:r w:rsidR="00B55945" w:rsidRPr="00476936">
              <w:rPr>
                <w:rFonts w:ascii="Arial" w:hAnsi="Arial" w:cs="Arial"/>
                <w:b/>
                <w:bCs/>
                <w:spacing w:val="-2"/>
                <w:sz w:val="18"/>
                <w:szCs w:val="18"/>
              </w:rPr>
              <w:t xml:space="preserve">/ </w:t>
            </w:r>
            <w:r w:rsidR="00D64664" w:rsidRPr="00476936">
              <w:rPr>
                <w:rFonts w:ascii="Arial" w:hAnsi="Arial" w:cs="Arial"/>
                <w:b/>
                <w:bCs/>
                <w:spacing w:val="-2"/>
                <w:sz w:val="18"/>
                <w:szCs w:val="18"/>
              </w:rPr>
              <w:t>Compulsory a</w:t>
            </w:r>
            <w:r w:rsidR="00B55945" w:rsidRPr="00476936">
              <w:rPr>
                <w:rFonts w:ascii="Arial" w:hAnsi="Arial" w:cs="Arial"/>
                <w:b/>
                <w:bCs/>
                <w:spacing w:val="-2"/>
                <w:sz w:val="18"/>
                <w:szCs w:val="18"/>
              </w:rPr>
              <w:t>nnexes</w:t>
            </w:r>
            <w:r w:rsidR="00D64664" w:rsidRPr="00476936">
              <w:rPr>
                <w:rFonts w:ascii="Arial" w:hAnsi="Arial" w:cs="Arial"/>
                <w:b/>
                <w:bCs/>
                <w:spacing w:val="-2"/>
                <w:sz w:val="18"/>
                <w:szCs w:val="18"/>
              </w:rPr>
              <w:t xml:space="preserve"> regarding partner agreement</w:t>
            </w:r>
          </w:p>
        </w:tc>
      </w:tr>
      <w:tr w:rsidR="00F31C83" w:rsidRPr="00476936" w:rsidTr="000E5FFD">
        <w:trPr>
          <w:trHeight w:hRule="exact" w:val="424"/>
        </w:trPr>
        <w:tc>
          <w:tcPr>
            <w:tcW w:w="10064" w:type="dxa"/>
            <w:tcBorders>
              <w:top w:val="single" w:sz="4" w:space="0" w:color="auto"/>
              <w:left w:val="single" w:sz="4" w:space="0" w:color="auto"/>
              <w:bottom w:val="single" w:sz="4" w:space="0" w:color="auto"/>
              <w:right w:val="single" w:sz="4" w:space="0" w:color="auto"/>
            </w:tcBorders>
            <w:vAlign w:val="center"/>
          </w:tcPr>
          <w:p w:rsidR="006A4D1A" w:rsidRPr="00476936" w:rsidRDefault="00704FA3" w:rsidP="007D3E1E">
            <w:pPr>
              <w:ind w:left="360"/>
              <w:rPr>
                <w:rFonts w:ascii="Arial" w:hAnsi="Arial" w:cs="Arial"/>
                <w:sz w:val="18"/>
                <w:szCs w:val="18"/>
              </w:rPr>
            </w:pPr>
            <w:r w:rsidRPr="00476936">
              <w:rPr>
                <w:rFonts w:ascii="Arial" w:hAnsi="Arial" w:cs="Arial"/>
                <w:sz w:val="18"/>
                <w:szCs w:val="18"/>
              </w:rPr>
              <w:t>V</w:t>
            </w:r>
            <w:r w:rsidR="006A4D1A" w:rsidRPr="00476936">
              <w:rPr>
                <w:rFonts w:ascii="Arial" w:hAnsi="Arial" w:cs="Arial"/>
                <w:sz w:val="18"/>
                <w:szCs w:val="18"/>
              </w:rPr>
              <w:t>olikiri, kui esindusõiguslik isik tegutseb volikirja alusel</w:t>
            </w:r>
            <w:r w:rsidR="00D6558F">
              <w:rPr>
                <w:rFonts w:ascii="Arial" w:hAnsi="Arial" w:cs="Arial"/>
                <w:sz w:val="18"/>
                <w:szCs w:val="18"/>
              </w:rPr>
              <w:t xml:space="preserve"> </w:t>
            </w:r>
            <w:r w:rsidR="00D64664" w:rsidRPr="00476936">
              <w:rPr>
                <w:rFonts w:ascii="Arial" w:hAnsi="Arial" w:cs="Arial"/>
                <w:sz w:val="18"/>
                <w:szCs w:val="18"/>
              </w:rPr>
              <w:t>/</w:t>
            </w:r>
            <w:r w:rsidR="00D6558F">
              <w:rPr>
                <w:rFonts w:ascii="Arial" w:hAnsi="Arial" w:cs="Arial"/>
                <w:sz w:val="18"/>
                <w:szCs w:val="18"/>
              </w:rPr>
              <w:t xml:space="preserve"> </w:t>
            </w:r>
            <w:r w:rsidR="00D64664" w:rsidRPr="00D6558F">
              <w:rPr>
                <w:rFonts w:ascii="Arial" w:hAnsi="Arial" w:cs="Arial"/>
                <w:sz w:val="18"/>
                <w:szCs w:val="18"/>
              </w:rPr>
              <w:t>Letter-of-authorisation, if representative acts upon authorisation</w:t>
            </w:r>
            <w:r w:rsidR="006A4D1A" w:rsidRPr="00D6558F">
              <w:rPr>
                <w:rFonts w:ascii="Arial" w:hAnsi="Arial" w:cs="Arial"/>
                <w:sz w:val="18"/>
                <w:szCs w:val="18"/>
              </w:rPr>
              <w:t>.</w:t>
            </w:r>
          </w:p>
          <w:p w:rsidR="00A74DF4" w:rsidRPr="00476936" w:rsidRDefault="00A74DF4" w:rsidP="00FE5BC5">
            <w:pPr>
              <w:rPr>
                <w:rFonts w:ascii="Arial" w:hAnsi="Arial" w:cs="Arial"/>
                <w:sz w:val="18"/>
                <w:szCs w:val="18"/>
              </w:rPr>
            </w:pPr>
          </w:p>
          <w:p w:rsidR="00950BFB" w:rsidRPr="00476936" w:rsidRDefault="00950BFB" w:rsidP="00E30186">
            <w:pPr>
              <w:ind w:left="360"/>
              <w:rPr>
                <w:rFonts w:ascii="Arial" w:hAnsi="Arial" w:cs="Arial"/>
                <w:sz w:val="18"/>
                <w:szCs w:val="18"/>
              </w:rPr>
            </w:pPr>
          </w:p>
          <w:p w:rsidR="00F31ACB" w:rsidRPr="00476936" w:rsidRDefault="00F31ACB" w:rsidP="00EF23E3">
            <w:pPr>
              <w:ind w:left="360"/>
              <w:jc w:val="both"/>
              <w:rPr>
                <w:rFonts w:ascii="Arial" w:hAnsi="Arial" w:cs="Arial"/>
                <w:spacing w:val="-2"/>
                <w:sz w:val="19"/>
              </w:rPr>
            </w:pPr>
          </w:p>
        </w:tc>
      </w:tr>
    </w:tbl>
    <w:p w:rsidR="000C44DD" w:rsidRPr="00476936" w:rsidRDefault="000C44DD"/>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F94707" w:rsidRPr="00476936" w:rsidTr="000E5FFD">
        <w:trPr>
          <w:trHeight w:val="392"/>
        </w:trPr>
        <w:tc>
          <w:tcPr>
            <w:tcW w:w="10064" w:type="dxa"/>
            <w:shd w:val="clear" w:color="auto" w:fill="CCFFCC"/>
            <w:vAlign w:val="center"/>
          </w:tcPr>
          <w:p w:rsidR="00F94707" w:rsidRPr="00476936" w:rsidRDefault="00F94707" w:rsidP="00D64664">
            <w:pPr>
              <w:rPr>
                <w:rFonts w:ascii="Arial" w:hAnsi="Arial" w:cs="Arial"/>
                <w:sz w:val="18"/>
                <w:szCs w:val="18"/>
              </w:rPr>
            </w:pPr>
            <w:r w:rsidRPr="00476936">
              <w:rPr>
                <w:rFonts w:ascii="Arial" w:hAnsi="Arial" w:cs="Arial"/>
                <w:b/>
                <w:bCs/>
                <w:sz w:val="18"/>
                <w:szCs w:val="18"/>
              </w:rPr>
              <w:t>Partneri kinnitus</w:t>
            </w:r>
            <w:r w:rsidR="00D64664" w:rsidRPr="00476936">
              <w:rPr>
                <w:rFonts w:ascii="Arial" w:hAnsi="Arial" w:cs="Arial"/>
                <w:b/>
                <w:bCs/>
                <w:sz w:val="18"/>
                <w:szCs w:val="18"/>
              </w:rPr>
              <w:t>/Confirmation of the partner</w:t>
            </w:r>
          </w:p>
        </w:tc>
      </w:tr>
      <w:tr w:rsidR="00F94707" w:rsidRPr="007D3E1E" w:rsidTr="000E5FFD">
        <w:trPr>
          <w:trHeight w:val="10606"/>
        </w:trPr>
        <w:tc>
          <w:tcPr>
            <w:tcW w:w="10064" w:type="dxa"/>
            <w:shd w:val="clear" w:color="auto" w:fill="auto"/>
          </w:tcPr>
          <w:p w:rsidR="00F94707" w:rsidRPr="00476936" w:rsidRDefault="00F94707" w:rsidP="00F94707">
            <w:pPr>
              <w:rPr>
                <w:rFonts w:ascii="Arial" w:hAnsi="Arial" w:cs="Arial"/>
                <w:sz w:val="18"/>
                <w:szCs w:val="18"/>
              </w:rPr>
            </w:pPr>
          </w:p>
          <w:p w:rsidR="006400E9" w:rsidRPr="00476936" w:rsidRDefault="005615DF" w:rsidP="006400E9">
            <w:pPr>
              <w:rPr>
                <w:rFonts w:ascii="Arial" w:hAnsi="Arial" w:cs="Arial"/>
                <w:sz w:val="18"/>
                <w:szCs w:val="18"/>
              </w:rPr>
            </w:pPr>
            <w:r>
              <w:rPr>
                <w:rFonts w:ascii="Arial" w:hAnsi="Arial" w:cs="Arial"/>
                <w:sz w:val="18"/>
                <w:szCs w:val="18"/>
              </w:rPr>
              <w:t xml:space="preserve">Allkirjaga annan </w:t>
            </w:r>
            <w:r w:rsidRPr="002463A6">
              <w:rPr>
                <w:rFonts w:ascii="Arial" w:hAnsi="Arial" w:cs="Arial"/>
                <w:sz w:val="18"/>
                <w:szCs w:val="18"/>
              </w:rPr>
              <w:t xml:space="preserve">Ettevõtluse Arendamise Sihtasutusele (edaspidi EAS) </w:t>
            </w:r>
            <w:r w:rsidR="006400E9" w:rsidRPr="002463A6">
              <w:rPr>
                <w:rFonts w:ascii="Arial" w:hAnsi="Arial" w:cs="Arial"/>
                <w:sz w:val="18"/>
                <w:szCs w:val="18"/>
              </w:rPr>
              <w:t>nõusoleku</w:t>
            </w:r>
            <w:r w:rsidR="00D64664" w:rsidRPr="002463A6">
              <w:rPr>
                <w:rFonts w:ascii="Arial" w:hAnsi="Arial" w:cs="Arial"/>
                <w:sz w:val="18"/>
                <w:szCs w:val="18"/>
              </w:rPr>
              <w:t xml:space="preserve">/ </w:t>
            </w:r>
            <w:r w:rsidR="00D64664" w:rsidRPr="002463A6">
              <w:rPr>
                <w:rFonts w:ascii="Arial" w:hAnsi="Arial" w:cs="Arial"/>
                <w:i/>
                <w:sz w:val="18"/>
                <w:szCs w:val="18"/>
              </w:rPr>
              <w:t>By my si</w:t>
            </w:r>
            <w:r w:rsidR="00B9052E" w:rsidRPr="002463A6">
              <w:rPr>
                <w:rFonts w:ascii="Arial" w:hAnsi="Arial" w:cs="Arial"/>
                <w:i/>
                <w:sz w:val="18"/>
                <w:szCs w:val="18"/>
              </w:rPr>
              <w:t>gnature I grant my consent to Enterprise Estonia</w:t>
            </w:r>
            <w:r w:rsidR="004D0F64" w:rsidRPr="002463A6">
              <w:rPr>
                <w:rFonts w:ascii="Arial" w:hAnsi="Arial" w:cs="Arial"/>
                <w:i/>
                <w:sz w:val="18"/>
                <w:szCs w:val="18"/>
              </w:rPr>
              <w:t xml:space="preserve"> (</w:t>
            </w:r>
            <w:r w:rsidR="004D0F64" w:rsidRPr="002463A6">
              <w:rPr>
                <w:rFonts w:ascii="Arial" w:hAnsi="Arial" w:cs="Arial"/>
                <w:i/>
                <w:sz w:val="18"/>
                <w:szCs w:val="18"/>
                <w:lang w:val="en-GB"/>
              </w:rPr>
              <w:t>hereinafter EE)</w:t>
            </w:r>
            <w:r w:rsidR="00673B81">
              <w:rPr>
                <w:rFonts w:ascii="Arial" w:hAnsi="Arial" w:cs="Arial"/>
                <w:i/>
                <w:sz w:val="18"/>
                <w:szCs w:val="18"/>
              </w:rPr>
              <w:t xml:space="preserve"> </w:t>
            </w:r>
            <w:r w:rsidR="00D64664" w:rsidRPr="00476936">
              <w:rPr>
                <w:rFonts w:ascii="Arial" w:hAnsi="Arial" w:cs="Arial"/>
                <w:i/>
                <w:sz w:val="18"/>
                <w:szCs w:val="18"/>
              </w:rPr>
              <w:t>for</w:t>
            </w:r>
            <w:r w:rsidR="006400E9" w:rsidRPr="00476936">
              <w:rPr>
                <w:rFonts w:ascii="Arial" w:hAnsi="Arial" w:cs="Arial"/>
                <w:sz w:val="18"/>
                <w:szCs w:val="18"/>
              </w:rPr>
              <w:t>:</w:t>
            </w:r>
            <w:r w:rsidR="006400E9" w:rsidRPr="00476936">
              <w:rPr>
                <w:rFonts w:ascii="Arial" w:hAnsi="Arial" w:cs="Arial"/>
                <w:sz w:val="18"/>
                <w:szCs w:val="18"/>
              </w:rPr>
              <w:tab/>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järelepärimiste tegemiseks õiguspädevale organile</w:t>
            </w:r>
            <w:r w:rsidR="00D64664" w:rsidRPr="00476936">
              <w:rPr>
                <w:rFonts w:ascii="Arial" w:hAnsi="Arial" w:cs="Arial"/>
                <w:sz w:val="18"/>
                <w:szCs w:val="18"/>
              </w:rPr>
              <w:t xml:space="preserve">/ </w:t>
            </w:r>
            <w:r w:rsidR="00D64664" w:rsidRPr="00476936">
              <w:rPr>
                <w:rFonts w:ascii="Arial" w:hAnsi="Arial" w:cs="Arial"/>
                <w:i/>
                <w:sz w:val="18"/>
                <w:szCs w:val="18"/>
              </w:rPr>
              <w:t>making inquiries to the organs of the legal system</w:t>
            </w:r>
            <w:r w:rsidRPr="0047693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taotleja suhtes Perioodi 2014-2020 struktuuritoetuse seadusest ja selle alusel antud õigusaktidest tulenevate õiguste teostamiseks</w:t>
            </w:r>
            <w:r w:rsidR="0067236F" w:rsidRPr="00476936">
              <w:rPr>
                <w:rFonts w:ascii="Arial" w:hAnsi="Arial" w:cs="Arial"/>
                <w:sz w:val="18"/>
                <w:szCs w:val="18"/>
              </w:rPr>
              <w:t xml:space="preserve">/ </w:t>
            </w:r>
            <w:r w:rsidR="0067236F" w:rsidRPr="00476936">
              <w:rPr>
                <w:rFonts w:ascii="Arial" w:hAnsi="Arial" w:cs="Arial"/>
                <w:i/>
                <w:sz w:val="18"/>
                <w:szCs w:val="18"/>
              </w:rPr>
              <w:t>the implementation of the rights resulting from the law on Structural Aid for the Time Period of 2014-2020 and the legal acts based thereon in relation to the applicant</w:t>
            </w:r>
            <w:r w:rsidR="00A42157">
              <w:rPr>
                <w:rFonts w:ascii="Arial" w:hAnsi="Arial" w:cs="Arial"/>
                <w:sz w:val="18"/>
                <w:szCs w:val="18"/>
              </w:rPr>
              <w:t xml:space="preserve"> </w:t>
            </w:r>
            <w:r w:rsidR="00A42157">
              <w:t xml:space="preserve"> (</w:t>
            </w:r>
            <w:hyperlink r:id="rId9" w:history="1">
              <w:r w:rsidR="00A42157" w:rsidRPr="002463A6">
                <w:rPr>
                  <w:rStyle w:val="Hperlink"/>
                  <w:rFonts w:ascii="Arial" w:hAnsi="Arial" w:cs="Arial"/>
                  <w:sz w:val="18"/>
                  <w:szCs w:val="18"/>
                </w:rPr>
                <w:t>2014-2020 Structural Assistance Act</w:t>
              </w:r>
            </w:hyperlink>
            <w:r w:rsidR="00A42157" w:rsidRPr="002463A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edasise infovahetuse toimumiseks elektroonilisel teel</w:t>
            </w:r>
            <w:r w:rsidR="0067236F" w:rsidRPr="00476936">
              <w:rPr>
                <w:rFonts w:ascii="Arial" w:hAnsi="Arial" w:cs="Arial"/>
                <w:sz w:val="18"/>
                <w:szCs w:val="18"/>
              </w:rPr>
              <w:t xml:space="preserve">/ </w:t>
            </w:r>
            <w:r w:rsidR="0067236F" w:rsidRPr="00476936">
              <w:rPr>
                <w:rFonts w:ascii="Arial" w:hAnsi="Arial" w:cs="Arial"/>
                <w:i/>
                <w:sz w:val="18"/>
                <w:szCs w:val="18"/>
              </w:rPr>
              <w:t>for electronic exchange of communication hereinafter</w:t>
            </w:r>
            <w:r w:rsidRPr="00476936">
              <w:rPr>
                <w:rFonts w:ascii="Arial" w:hAnsi="Arial" w:cs="Arial"/>
                <w:sz w:val="18"/>
                <w:szCs w:val="18"/>
              </w:rPr>
              <w:t>.</w:t>
            </w:r>
          </w:p>
          <w:p w:rsidR="006400E9" w:rsidRPr="00476936" w:rsidRDefault="006400E9" w:rsidP="006400E9">
            <w:pPr>
              <w:rPr>
                <w:rFonts w:ascii="Arial" w:hAnsi="Arial" w:cs="Arial"/>
                <w:sz w:val="18"/>
                <w:szCs w:val="18"/>
              </w:rPr>
            </w:pPr>
          </w:p>
          <w:p w:rsidR="006400E9" w:rsidRPr="00476936" w:rsidRDefault="006400E9" w:rsidP="006400E9">
            <w:pPr>
              <w:rPr>
                <w:rFonts w:ascii="Arial" w:hAnsi="Arial" w:cs="Arial"/>
                <w:sz w:val="18"/>
                <w:szCs w:val="18"/>
              </w:rPr>
            </w:pPr>
            <w:r w:rsidRPr="00476936">
              <w:rPr>
                <w:rFonts w:ascii="Arial" w:hAnsi="Arial" w:cs="Arial"/>
                <w:sz w:val="18"/>
                <w:szCs w:val="18"/>
              </w:rPr>
              <w:t>Allkirjaga kinnitan järgnevat</w:t>
            </w:r>
            <w:r w:rsidR="0067236F" w:rsidRPr="00476936">
              <w:rPr>
                <w:rFonts w:ascii="Arial" w:hAnsi="Arial" w:cs="Arial"/>
                <w:sz w:val="18"/>
                <w:szCs w:val="18"/>
              </w:rPr>
              <w:t xml:space="preserve">/ </w:t>
            </w:r>
            <w:r w:rsidR="0067236F" w:rsidRPr="00476936">
              <w:rPr>
                <w:rFonts w:ascii="Arial" w:hAnsi="Arial" w:cs="Arial"/>
                <w:i/>
                <w:sz w:val="18"/>
                <w:szCs w:val="18"/>
              </w:rPr>
              <w:t>By my signature I confirm the following</w:t>
            </w:r>
            <w:r w:rsidRPr="00476936">
              <w:rPr>
                <w:rFonts w:ascii="Arial" w:hAnsi="Arial" w:cs="Arial"/>
                <w:sz w:val="18"/>
                <w:szCs w:val="18"/>
              </w:rPr>
              <w:t>:</w:t>
            </w:r>
          </w:p>
          <w:p w:rsidR="006400E9" w:rsidRPr="00476936" w:rsidRDefault="006400E9" w:rsidP="006400E9">
            <w:pPr>
              <w:rPr>
                <w:rFonts w:ascii="Arial" w:hAnsi="Arial" w:cs="Arial"/>
                <w:sz w:val="18"/>
                <w:szCs w:val="18"/>
              </w:rPr>
            </w:pP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kõik käesolevas taotluses esitatud andmed on õiged ning esitatud dokumendid on kehtivad ja ehtsad</w:t>
            </w:r>
            <w:r w:rsidR="0067236F" w:rsidRPr="00476936">
              <w:rPr>
                <w:rFonts w:ascii="Arial" w:hAnsi="Arial" w:cs="Arial"/>
                <w:sz w:val="18"/>
                <w:szCs w:val="18"/>
              </w:rPr>
              <w:t xml:space="preserve">/ </w:t>
            </w:r>
            <w:r w:rsidR="0067236F" w:rsidRPr="00476936">
              <w:rPr>
                <w:rFonts w:ascii="Arial" w:hAnsi="Arial" w:cs="Arial"/>
                <w:i/>
                <w:sz w:val="18"/>
                <w:szCs w:val="18"/>
              </w:rPr>
              <w:t>all data provided in the given application is correct and the submitted documents are valid and authentic</w:t>
            </w:r>
            <w:r w:rsidRPr="0047693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 xml:space="preserve">taotluses sisalduv </w:t>
            </w:r>
            <w:r w:rsidR="0078243F" w:rsidRPr="00476936">
              <w:rPr>
                <w:rFonts w:ascii="Arial" w:hAnsi="Arial" w:cs="Arial"/>
                <w:sz w:val="18"/>
                <w:szCs w:val="18"/>
              </w:rPr>
              <w:t>alam</w:t>
            </w:r>
            <w:r w:rsidRPr="00476936">
              <w:rPr>
                <w:rFonts w:ascii="Arial" w:hAnsi="Arial" w:cs="Arial"/>
                <w:sz w:val="18"/>
                <w:szCs w:val="18"/>
              </w:rPr>
              <w:t>projekt</w:t>
            </w:r>
            <w:r w:rsidR="0078243F" w:rsidRPr="00476936">
              <w:rPr>
                <w:rFonts w:ascii="Arial" w:hAnsi="Arial" w:cs="Arial"/>
                <w:sz w:val="18"/>
                <w:szCs w:val="18"/>
              </w:rPr>
              <w:t>, milles partner osaleb</w:t>
            </w:r>
            <w:r w:rsidRPr="00476936">
              <w:rPr>
                <w:rFonts w:ascii="Arial" w:hAnsi="Arial" w:cs="Arial"/>
                <w:sz w:val="18"/>
                <w:szCs w:val="18"/>
              </w:rPr>
              <w:t xml:space="preserve"> vastab meetme eesmärkidele</w:t>
            </w:r>
            <w:r w:rsidR="0067236F" w:rsidRPr="00476936">
              <w:rPr>
                <w:rFonts w:ascii="Arial" w:hAnsi="Arial" w:cs="Arial"/>
                <w:sz w:val="18"/>
                <w:szCs w:val="18"/>
              </w:rPr>
              <w:t xml:space="preserve">/ </w:t>
            </w:r>
            <w:r w:rsidR="0067236F" w:rsidRPr="00476936">
              <w:rPr>
                <w:rFonts w:ascii="Arial" w:hAnsi="Arial" w:cs="Arial"/>
                <w:i/>
                <w:sz w:val="18"/>
                <w:szCs w:val="18"/>
              </w:rPr>
              <w:t>the sub-project contained in the application, in which the partner participates, corresponds to the goals of the program</w:t>
            </w:r>
            <w:r w:rsidRPr="0047693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 xml:space="preserve">kohustun </w:t>
            </w:r>
            <w:r w:rsidR="00F13A74" w:rsidRPr="00476936">
              <w:rPr>
                <w:rFonts w:ascii="Arial" w:hAnsi="Arial" w:cs="Arial"/>
                <w:sz w:val="18"/>
                <w:szCs w:val="18"/>
              </w:rPr>
              <w:t xml:space="preserve"> </w:t>
            </w:r>
            <w:r w:rsidR="001B5816" w:rsidRPr="00476936">
              <w:rPr>
                <w:rFonts w:ascii="Arial" w:hAnsi="Arial" w:cs="Arial"/>
                <w:sz w:val="18"/>
                <w:szCs w:val="18"/>
              </w:rPr>
              <w:t>alam</w:t>
            </w:r>
            <w:r w:rsidR="00F13A74" w:rsidRPr="00476936">
              <w:rPr>
                <w:rFonts w:ascii="Arial" w:hAnsi="Arial" w:cs="Arial"/>
                <w:sz w:val="18"/>
                <w:szCs w:val="18"/>
              </w:rPr>
              <w:t xml:space="preserve">projektis </w:t>
            </w:r>
            <w:r w:rsidR="003238B3" w:rsidRPr="00476936">
              <w:rPr>
                <w:rFonts w:ascii="Arial" w:hAnsi="Arial" w:cs="Arial"/>
                <w:sz w:val="18"/>
                <w:szCs w:val="18"/>
              </w:rPr>
              <w:t>osalema v</w:t>
            </w:r>
            <w:r w:rsidRPr="00476936">
              <w:rPr>
                <w:rFonts w:ascii="Arial" w:hAnsi="Arial" w:cs="Arial"/>
                <w:sz w:val="18"/>
                <w:szCs w:val="18"/>
              </w:rPr>
              <w:t>astavalt taotluses esitatud teabele ja tingimustele</w:t>
            </w:r>
            <w:r w:rsidR="0067236F" w:rsidRPr="00476936">
              <w:rPr>
                <w:rFonts w:ascii="Arial" w:hAnsi="Arial" w:cs="Arial"/>
                <w:sz w:val="18"/>
                <w:szCs w:val="18"/>
              </w:rPr>
              <w:t xml:space="preserve">/ </w:t>
            </w:r>
            <w:r w:rsidR="0067236F" w:rsidRPr="00476936">
              <w:rPr>
                <w:rFonts w:ascii="Arial" w:hAnsi="Arial" w:cs="Arial"/>
                <w:i/>
                <w:sz w:val="18"/>
                <w:szCs w:val="18"/>
              </w:rPr>
              <w:t>I commit myself to participate in the sub-project in accordance to the information and conditions provided in the application</w:t>
            </w:r>
            <w:r w:rsidRPr="00476936">
              <w:rPr>
                <w:rFonts w:ascii="Arial" w:hAnsi="Arial" w:cs="Arial"/>
                <w:sz w:val="18"/>
                <w:szCs w:val="18"/>
              </w:rPr>
              <w:t>;</w:t>
            </w:r>
          </w:p>
          <w:p w:rsidR="006400E9" w:rsidRPr="00476936" w:rsidRDefault="001D3E83" w:rsidP="006400E9">
            <w:pPr>
              <w:numPr>
                <w:ilvl w:val="0"/>
                <w:numId w:val="5"/>
              </w:numPr>
              <w:rPr>
                <w:rFonts w:ascii="Arial" w:hAnsi="Arial" w:cs="Arial"/>
                <w:sz w:val="18"/>
                <w:szCs w:val="18"/>
              </w:rPr>
            </w:pPr>
            <w:r w:rsidRPr="00476936">
              <w:rPr>
                <w:rFonts w:ascii="Arial" w:hAnsi="Arial" w:cs="Arial"/>
                <w:sz w:val="18"/>
                <w:szCs w:val="18"/>
              </w:rPr>
              <w:t>partneri</w:t>
            </w:r>
            <w:r w:rsidR="006400E9" w:rsidRPr="00476936">
              <w:rPr>
                <w:rFonts w:ascii="Arial" w:hAnsi="Arial" w:cs="Arial"/>
                <w:sz w:val="18"/>
                <w:szCs w:val="18"/>
              </w:rPr>
              <w:t xml:space="preserve"> või tema üle valitsevat mõju omava isiku suhtes ei ole algatatud likvideerimis-</w:t>
            </w:r>
            <w:r w:rsidR="00672D8E" w:rsidRPr="00476936">
              <w:rPr>
                <w:rFonts w:ascii="Arial" w:hAnsi="Arial" w:cs="Arial"/>
                <w:sz w:val="18"/>
                <w:szCs w:val="18"/>
              </w:rPr>
              <w:t>, sundlõpetamis-</w:t>
            </w:r>
            <w:r w:rsidR="006400E9" w:rsidRPr="00476936">
              <w:rPr>
                <w:rFonts w:ascii="Arial" w:hAnsi="Arial" w:cs="Arial"/>
                <w:sz w:val="18"/>
                <w:szCs w:val="18"/>
              </w:rPr>
              <w:t xml:space="preserve"> või pankrotimenetlust ega tehtud pankrotiotsust</w:t>
            </w:r>
            <w:r w:rsidR="0067236F" w:rsidRPr="00476936">
              <w:rPr>
                <w:rFonts w:ascii="Arial" w:hAnsi="Arial" w:cs="Arial"/>
                <w:sz w:val="18"/>
                <w:szCs w:val="18"/>
              </w:rPr>
              <w:t xml:space="preserve">/ </w:t>
            </w:r>
            <w:r w:rsidR="0067236F" w:rsidRPr="00476936">
              <w:rPr>
                <w:rFonts w:ascii="Arial" w:hAnsi="Arial" w:cs="Arial"/>
                <w:i/>
                <w:sz w:val="18"/>
                <w:szCs w:val="18"/>
              </w:rPr>
              <w:t>neither have there been initiated any liquidation -, compulsory dissolution or bankruptcy procedures nor has there been issued any bankruptcy order with regards to the partner or a legal person who possesses influence on him</w:t>
            </w:r>
            <w:r w:rsidR="006400E9" w:rsidRPr="00476936">
              <w:rPr>
                <w:rFonts w:ascii="Arial" w:hAnsi="Arial" w:cs="Arial"/>
                <w:sz w:val="18"/>
                <w:szCs w:val="18"/>
              </w:rPr>
              <w:t xml:space="preserve">; </w:t>
            </w:r>
          </w:p>
          <w:p w:rsidR="00672D8E" w:rsidRPr="00476936" w:rsidRDefault="00672D8E" w:rsidP="006400E9">
            <w:pPr>
              <w:numPr>
                <w:ilvl w:val="0"/>
                <w:numId w:val="5"/>
              </w:numPr>
              <w:rPr>
                <w:rFonts w:ascii="Arial" w:hAnsi="Arial" w:cs="Arial"/>
                <w:sz w:val="18"/>
                <w:szCs w:val="18"/>
              </w:rPr>
            </w:pPr>
            <w:r w:rsidRPr="00476936">
              <w:rPr>
                <w:rFonts w:ascii="Arial" w:hAnsi="Arial" w:cs="Arial"/>
                <w:sz w:val="18"/>
                <w:szCs w:val="18"/>
              </w:rPr>
              <w:t>partner ei ole akumuleeritud kahjumi tõttu kaotanud üle poole oma märgitud osa- või aktsiakapitalist</w:t>
            </w:r>
            <w:r w:rsidR="0083210E" w:rsidRPr="00476936">
              <w:rPr>
                <w:rFonts w:ascii="Arial" w:hAnsi="Arial" w:cs="Arial"/>
                <w:sz w:val="18"/>
                <w:szCs w:val="18"/>
              </w:rPr>
              <w:t xml:space="preserve">/ </w:t>
            </w:r>
            <w:r w:rsidR="0083210E" w:rsidRPr="00476936">
              <w:rPr>
                <w:rFonts w:ascii="Arial" w:hAnsi="Arial" w:cs="Arial"/>
                <w:i/>
                <w:sz w:val="18"/>
                <w:szCs w:val="18"/>
              </w:rPr>
              <w:t>partner has not lost more than half of his subscribed share capital due to accumulated loss</w:t>
            </w:r>
            <w:r w:rsidRPr="00476936">
              <w:rPr>
                <w:rFonts w:ascii="Arial" w:hAnsi="Arial" w:cs="Arial"/>
                <w:sz w:val="18"/>
                <w:szCs w:val="18"/>
              </w:rPr>
              <w:t>;</w:t>
            </w:r>
          </w:p>
          <w:p w:rsidR="006400E9" w:rsidRPr="00476936" w:rsidRDefault="00B27549" w:rsidP="006400E9">
            <w:pPr>
              <w:numPr>
                <w:ilvl w:val="0"/>
                <w:numId w:val="5"/>
              </w:numPr>
              <w:rPr>
                <w:rFonts w:ascii="Arial" w:hAnsi="Arial" w:cs="Arial"/>
                <w:sz w:val="18"/>
                <w:szCs w:val="18"/>
              </w:rPr>
            </w:pPr>
            <w:r w:rsidRPr="00476936">
              <w:rPr>
                <w:rFonts w:ascii="Arial" w:hAnsi="Arial" w:cs="Arial"/>
                <w:sz w:val="18"/>
                <w:szCs w:val="18"/>
              </w:rPr>
              <w:t>partneril</w:t>
            </w:r>
            <w:r w:rsidR="006400E9" w:rsidRPr="00476936">
              <w:rPr>
                <w:rFonts w:ascii="Arial" w:hAnsi="Arial" w:cs="Arial"/>
                <w:sz w:val="18"/>
                <w:szCs w:val="18"/>
              </w:rPr>
              <w:t xml:space="preserve">  ei ole maksuvõlg </w:t>
            </w:r>
            <w:r w:rsidR="00672D8E" w:rsidRPr="00476936">
              <w:rPr>
                <w:rFonts w:ascii="Arial" w:hAnsi="Arial" w:cs="Arial"/>
                <w:sz w:val="18"/>
                <w:szCs w:val="18"/>
              </w:rPr>
              <w:t xml:space="preserve">koos intressidega </w:t>
            </w:r>
            <w:r w:rsidR="006400E9" w:rsidRPr="00476936">
              <w:rPr>
                <w:rFonts w:ascii="Arial" w:hAnsi="Arial" w:cs="Arial"/>
                <w:sz w:val="18"/>
                <w:szCs w:val="18"/>
              </w:rPr>
              <w:t>riiklike maksude osas</w:t>
            </w:r>
            <w:r w:rsidR="00672D8E" w:rsidRPr="00476936">
              <w:rPr>
                <w:rFonts w:ascii="Arial" w:hAnsi="Arial" w:cs="Arial"/>
                <w:sz w:val="18"/>
                <w:szCs w:val="18"/>
              </w:rPr>
              <w:t xml:space="preserve"> suurem kui 100 eurot</w:t>
            </w:r>
            <w:r w:rsidR="006400E9" w:rsidRPr="00476936">
              <w:rPr>
                <w:rFonts w:ascii="Arial" w:hAnsi="Arial" w:cs="Arial"/>
                <w:sz w:val="18"/>
                <w:szCs w:val="18"/>
              </w:rPr>
              <w:t xml:space="preserve">, välja arvatud juhul, kui see on ajatatud. Maksuvõla ajatamise korral peavad maksud olema tasutud ajakava kohaselt. </w:t>
            </w:r>
            <w:r w:rsidRPr="00476936">
              <w:rPr>
                <w:rFonts w:ascii="Arial" w:hAnsi="Arial" w:cs="Arial"/>
                <w:sz w:val="18"/>
                <w:szCs w:val="18"/>
              </w:rPr>
              <w:t>Partner</w:t>
            </w:r>
            <w:r w:rsidR="006400E9" w:rsidRPr="00476936">
              <w:rPr>
                <w:rFonts w:ascii="Arial" w:hAnsi="Arial" w:cs="Arial"/>
                <w:sz w:val="18"/>
                <w:szCs w:val="18"/>
              </w:rPr>
              <w:t xml:space="preserve"> on nõuetekohaselt täitnud „Maksukorralduse seaduses“ sätestatud maksudeklaratsioonide esitamise kohustuse</w:t>
            </w:r>
            <w:r w:rsidR="0083210E" w:rsidRPr="00476936">
              <w:rPr>
                <w:rFonts w:ascii="Arial" w:hAnsi="Arial" w:cs="Arial"/>
                <w:sz w:val="18"/>
                <w:szCs w:val="18"/>
              </w:rPr>
              <w:t xml:space="preserve">/ </w:t>
            </w:r>
            <w:r w:rsidR="0083210E" w:rsidRPr="00476936">
              <w:rPr>
                <w:rFonts w:ascii="Arial" w:hAnsi="Arial" w:cs="Arial"/>
                <w:i/>
                <w:sz w:val="18"/>
                <w:szCs w:val="18"/>
              </w:rPr>
              <w:t>partner’s tax debt including interest with regards to state taxes does not exceed 100 Euros, unless it has been deferred; in case of deferral the rates must have been paid in accordance to the payment schedule; partner must have fulfilled his obligation to submit tax declarations as required in the „Taxation Act“</w:t>
            </w:r>
            <w:r w:rsidR="006400E9" w:rsidRPr="00476936">
              <w:rPr>
                <w:rFonts w:ascii="Arial" w:hAnsi="Arial" w:cs="Arial"/>
                <w:sz w:val="18"/>
                <w:szCs w:val="18"/>
              </w:rPr>
              <w:t>;</w:t>
            </w:r>
          </w:p>
          <w:p w:rsidR="007179CA" w:rsidRPr="00476936" w:rsidRDefault="007179CA" w:rsidP="007179CA">
            <w:pPr>
              <w:numPr>
                <w:ilvl w:val="0"/>
                <w:numId w:val="5"/>
              </w:numPr>
              <w:jc w:val="both"/>
              <w:rPr>
                <w:rFonts w:ascii="Arial" w:hAnsi="Arial" w:cs="Arial"/>
                <w:sz w:val="18"/>
                <w:szCs w:val="18"/>
              </w:rPr>
            </w:pPr>
            <w:r w:rsidRPr="00476936">
              <w:rPr>
                <w:rFonts w:ascii="Arial" w:hAnsi="Arial" w:cs="Arial"/>
                <w:sz w:val="18"/>
                <w:szCs w:val="18"/>
              </w:rPr>
              <w:t>partneri seaduslikul esindajal ei ole karistusseadustiku § 209, 210, 260</w:t>
            </w:r>
            <w:r w:rsidRPr="00476936">
              <w:rPr>
                <w:rFonts w:ascii="Arial" w:hAnsi="Arial" w:cs="Arial"/>
                <w:sz w:val="18"/>
                <w:szCs w:val="18"/>
                <w:vertAlign w:val="superscript"/>
              </w:rPr>
              <w:t>1</w:t>
            </w:r>
            <w:r w:rsidRPr="00476936">
              <w:rPr>
                <w:rFonts w:ascii="Arial" w:hAnsi="Arial" w:cs="Arial"/>
                <w:sz w:val="18"/>
                <w:szCs w:val="18"/>
              </w:rPr>
              <w:t>, 372, 373, 379 või 384 alusel määratud kehtivat karistust</w:t>
            </w:r>
            <w:r w:rsidR="0083210E" w:rsidRPr="00476936">
              <w:rPr>
                <w:rFonts w:ascii="Arial" w:hAnsi="Arial" w:cs="Arial"/>
                <w:sz w:val="18"/>
                <w:szCs w:val="18"/>
              </w:rPr>
              <w:t xml:space="preserve">/ </w:t>
            </w:r>
            <w:r w:rsidR="0083210E" w:rsidRPr="00476936">
              <w:rPr>
                <w:rFonts w:ascii="Arial" w:hAnsi="Arial" w:cs="Arial"/>
                <w:i/>
                <w:sz w:val="18"/>
                <w:szCs w:val="18"/>
              </w:rPr>
              <w:t>no valid punishment based on § 209, 210, 2601, 372, 373, 379 or 384 of the Penal Code has been imposed on the partner’s his legal representative</w:t>
            </w:r>
            <w:r w:rsidRPr="00476936">
              <w:rPr>
                <w:rFonts w:ascii="Arial" w:hAnsi="Arial" w:cs="Arial"/>
                <w:sz w:val="18"/>
                <w:szCs w:val="18"/>
              </w:rPr>
              <w:t>;</w:t>
            </w:r>
          </w:p>
          <w:p w:rsidR="006400E9" w:rsidRPr="00476936" w:rsidRDefault="00B27549" w:rsidP="006400E9">
            <w:pPr>
              <w:numPr>
                <w:ilvl w:val="0"/>
                <w:numId w:val="5"/>
              </w:numPr>
              <w:rPr>
                <w:rFonts w:ascii="Arial" w:hAnsi="Arial" w:cs="Arial"/>
                <w:sz w:val="18"/>
                <w:szCs w:val="18"/>
              </w:rPr>
            </w:pPr>
            <w:r w:rsidRPr="00476936">
              <w:rPr>
                <w:rFonts w:ascii="Arial" w:hAnsi="Arial" w:cs="Arial"/>
                <w:sz w:val="18"/>
                <w:szCs w:val="18"/>
              </w:rPr>
              <w:t xml:space="preserve">partneril </w:t>
            </w:r>
            <w:r w:rsidR="006400E9" w:rsidRPr="00476936">
              <w:rPr>
                <w:rFonts w:ascii="Arial" w:hAnsi="Arial" w:cs="Arial"/>
                <w:sz w:val="18"/>
                <w:szCs w:val="18"/>
              </w:rPr>
              <w:t>on nõutavad vahendid projekti omafinantseeringu tagamiseks vastavalt meetme määruses toodud nõuetele</w:t>
            </w:r>
            <w:r w:rsidR="0083210E" w:rsidRPr="00476936">
              <w:rPr>
                <w:rFonts w:ascii="Arial" w:hAnsi="Arial" w:cs="Arial"/>
                <w:sz w:val="18"/>
                <w:szCs w:val="18"/>
              </w:rPr>
              <w:t xml:space="preserve">/ </w:t>
            </w:r>
            <w:r w:rsidR="0083210E" w:rsidRPr="00476936">
              <w:rPr>
                <w:rFonts w:ascii="Arial" w:hAnsi="Arial" w:cs="Arial"/>
                <w:i/>
                <w:sz w:val="18"/>
                <w:szCs w:val="18"/>
              </w:rPr>
              <w:t>partner has required resources to ensure equity financing of project in accordance to the requirements provided in the regulation for the program</w:t>
            </w:r>
            <w:r w:rsidR="006400E9" w:rsidRPr="00476936">
              <w:rPr>
                <w:rFonts w:ascii="Arial" w:hAnsi="Arial" w:cs="Arial"/>
                <w:sz w:val="18"/>
                <w:szCs w:val="18"/>
              </w:rPr>
              <w:t xml:space="preserve">; </w:t>
            </w:r>
          </w:p>
          <w:p w:rsidR="007179CA" w:rsidRPr="00476936" w:rsidRDefault="007179CA" w:rsidP="007179CA">
            <w:pPr>
              <w:numPr>
                <w:ilvl w:val="0"/>
                <w:numId w:val="5"/>
              </w:numPr>
              <w:jc w:val="both"/>
              <w:rPr>
                <w:rFonts w:ascii="Arial" w:hAnsi="Arial" w:cs="Arial"/>
                <w:sz w:val="18"/>
                <w:szCs w:val="18"/>
              </w:rPr>
            </w:pPr>
            <w:r w:rsidRPr="00476936">
              <w:rPr>
                <w:rFonts w:ascii="Arial" w:hAnsi="Arial" w:cs="Arial"/>
                <w:sz w:val="18"/>
                <w:szCs w:val="18"/>
              </w:rPr>
              <w:t>partneri majandustegevus ei ole lõppenud ega peatunud</w:t>
            </w:r>
            <w:r w:rsidR="0083210E" w:rsidRPr="00476936">
              <w:rPr>
                <w:rFonts w:ascii="Arial" w:hAnsi="Arial" w:cs="Arial"/>
                <w:sz w:val="18"/>
                <w:szCs w:val="18"/>
              </w:rPr>
              <w:t xml:space="preserve">/ </w:t>
            </w:r>
            <w:r w:rsidR="0083210E" w:rsidRPr="00476936">
              <w:rPr>
                <w:rFonts w:ascii="Arial" w:hAnsi="Arial" w:cs="Arial"/>
                <w:i/>
                <w:sz w:val="18"/>
                <w:szCs w:val="18"/>
              </w:rPr>
              <w:t>the business activity of the applicant has not been finished or stopped</w:t>
            </w:r>
            <w:r w:rsidRPr="00476936">
              <w:rPr>
                <w:rFonts w:ascii="Arial" w:hAnsi="Arial" w:cs="Arial"/>
                <w:sz w:val="18"/>
                <w:szCs w:val="18"/>
              </w:rPr>
              <w:t>;</w:t>
            </w:r>
          </w:p>
          <w:p w:rsidR="006400E9" w:rsidRPr="00476936" w:rsidRDefault="0078243F" w:rsidP="006400E9">
            <w:pPr>
              <w:numPr>
                <w:ilvl w:val="0"/>
                <w:numId w:val="5"/>
              </w:numPr>
              <w:rPr>
                <w:rFonts w:ascii="Arial" w:hAnsi="Arial" w:cs="Arial"/>
                <w:sz w:val="18"/>
                <w:szCs w:val="18"/>
              </w:rPr>
            </w:pPr>
            <w:r w:rsidRPr="00476936">
              <w:rPr>
                <w:rFonts w:ascii="Arial" w:hAnsi="Arial" w:cs="Arial"/>
                <w:sz w:val="18"/>
                <w:szCs w:val="18"/>
              </w:rPr>
              <w:t>partneri alam</w:t>
            </w:r>
            <w:r w:rsidR="006400E9" w:rsidRPr="00476936">
              <w:rPr>
                <w:rFonts w:ascii="Arial" w:hAnsi="Arial" w:cs="Arial"/>
                <w:sz w:val="18"/>
                <w:szCs w:val="18"/>
              </w:rPr>
              <w:t>projekti omafinantseeringuna ei ole arvestatud teisi riigi, kohalike omavalitsuste või muude Euroopa Liidu institutsioonide või fondide poolt antud tagastamatuid toetusi</w:t>
            </w:r>
            <w:r w:rsidR="0083210E" w:rsidRPr="00476936">
              <w:rPr>
                <w:rFonts w:ascii="Arial" w:hAnsi="Arial" w:cs="Arial"/>
                <w:sz w:val="18"/>
                <w:szCs w:val="18"/>
              </w:rPr>
              <w:t xml:space="preserve">/ </w:t>
            </w:r>
            <w:r w:rsidR="0083210E" w:rsidRPr="00476936">
              <w:rPr>
                <w:rFonts w:ascii="Arial" w:hAnsi="Arial" w:cs="Arial"/>
                <w:i/>
                <w:sz w:val="18"/>
                <w:szCs w:val="18"/>
              </w:rPr>
              <w:t>regarding equity financing of the sub-project by the partner no non-returnable foreign aid, aid by the local government or other institutions of the European Union or foundations provided to the partner has been considered</w:t>
            </w:r>
            <w:r w:rsidR="006400E9" w:rsidRPr="00476936">
              <w:rPr>
                <w:rFonts w:ascii="Arial" w:hAnsi="Arial" w:cs="Arial"/>
                <w:sz w:val="18"/>
                <w:szCs w:val="18"/>
              </w:rPr>
              <w:t>;</w:t>
            </w:r>
          </w:p>
          <w:p w:rsidR="00A74DF4" w:rsidRPr="00476936" w:rsidRDefault="00A74DF4" w:rsidP="00A74DF4">
            <w:pPr>
              <w:numPr>
                <w:ilvl w:val="0"/>
                <w:numId w:val="5"/>
              </w:numPr>
              <w:jc w:val="both"/>
              <w:rPr>
                <w:rFonts w:ascii="Arial" w:hAnsi="Arial" w:cs="Arial"/>
                <w:sz w:val="18"/>
                <w:szCs w:val="18"/>
              </w:rPr>
            </w:pPr>
            <w:r w:rsidRPr="00476936">
              <w:rPr>
                <w:rFonts w:ascii="Arial" w:hAnsi="Arial" w:cs="Arial"/>
                <w:sz w:val="18"/>
                <w:szCs w:val="18"/>
              </w:rPr>
              <w:t>partnerile ja kontsernile, millesse partner kuulub, jooksva majandusaasta ja kahe eelneva majandusaasta jooksul Euroopa Komisjoni määruse (EL) nr 1407/2013 ja põllumajandus- ning kalandussektorite vastavate määruste  kohaselt eraldatud vähese tähtsusega abi ei ületa koos meetme raames taotletava toetusega vähese tähtsusega abi ülemmäära 200 000 eurot. Juhul partneriks on maanteetranspordi valdkonnas tegutsev rendi või tasu eest kaupu vedav ettevõtja, ei ületa jooksva majandusaasta ja kahe eelneva majandusaasta jooksul eraldatud vähese tähtsusega abi koos meetme raames taotletava toetusega 100 000 eurot</w:t>
            </w:r>
            <w:r w:rsidR="00DE0AF7" w:rsidRPr="00476936">
              <w:rPr>
                <w:rFonts w:ascii="Arial" w:hAnsi="Arial" w:cs="Arial"/>
                <w:sz w:val="18"/>
                <w:szCs w:val="18"/>
              </w:rPr>
              <w:t xml:space="preserve">/ </w:t>
            </w:r>
            <w:r w:rsidR="00DE0AF7" w:rsidRPr="00476936">
              <w:rPr>
                <w:rFonts w:ascii="Arial" w:hAnsi="Arial" w:cs="Arial"/>
                <w:i/>
                <w:sz w:val="18"/>
                <w:szCs w:val="18"/>
              </w:rPr>
              <w:t xml:space="preserve">the </w:t>
            </w:r>
            <w:r w:rsidR="00DE0AF7" w:rsidRPr="00476936">
              <w:rPr>
                <w:rFonts w:ascii="Arial" w:hAnsi="Arial" w:cs="Arial"/>
                <w:sz w:val="18"/>
                <w:szCs w:val="18"/>
              </w:rPr>
              <w:t xml:space="preserve">de minimis </w:t>
            </w:r>
            <w:r w:rsidR="00DE0AF7" w:rsidRPr="00476936">
              <w:rPr>
                <w:rFonts w:ascii="Arial" w:hAnsi="Arial" w:cs="Arial"/>
                <w:i/>
                <w:sz w:val="18"/>
                <w:szCs w:val="18"/>
              </w:rPr>
              <w:t xml:space="preserve">aid allocated to the partner and the corporate group to which he belongs during the current business year and the two previous business years in accordance to the regulations of the European Commission directive (EU) no. 1407/2013 and the according regulations for the agricultural and fishing industry sectors together with the </w:t>
            </w:r>
            <w:r w:rsidR="00DE0AF7" w:rsidRPr="00476936">
              <w:rPr>
                <w:rFonts w:ascii="Arial" w:hAnsi="Arial" w:cs="Arial"/>
                <w:sz w:val="18"/>
                <w:szCs w:val="18"/>
              </w:rPr>
              <w:t xml:space="preserve">de minimis </w:t>
            </w:r>
            <w:r w:rsidR="00DE0AF7" w:rsidRPr="00476936">
              <w:rPr>
                <w:rFonts w:ascii="Arial" w:hAnsi="Arial" w:cs="Arial"/>
                <w:i/>
                <w:sz w:val="18"/>
                <w:szCs w:val="18"/>
              </w:rPr>
              <w:t xml:space="preserve">aid applicable in the framework of the program does not exceed 200 000 Euros; if the partner is an enterprise active in the field of road transport or is an enterprise to transport goods for rent or pay, then the the </w:t>
            </w:r>
            <w:r w:rsidR="00DE0AF7" w:rsidRPr="00476936">
              <w:rPr>
                <w:rFonts w:ascii="Arial" w:hAnsi="Arial" w:cs="Arial"/>
                <w:sz w:val="18"/>
                <w:szCs w:val="18"/>
              </w:rPr>
              <w:t xml:space="preserve">de minimis </w:t>
            </w:r>
            <w:r w:rsidR="00DE0AF7" w:rsidRPr="00476936">
              <w:rPr>
                <w:rFonts w:ascii="Arial" w:hAnsi="Arial" w:cs="Arial"/>
                <w:i/>
                <w:sz w:val="18"/>
                <w:szCs w:val="18"/>
              </w:rPr>
              <w:t xml:space="preserve">aid allocated to them together with the </w:t>
            </w:r>
            <w:r w:rsidR="00DE0AF7" w:rsidRPr="00476936">
              <w:rPr>
                <w:rFonts w:ascii="Arial" w:hAnsi="Arial" w:cs="Arial"/>
                <w:sz w:val="18"/>
                <w:szCs w:val="18"/>
              </w:rPr>
              <w:t xml:space="preserve">de minimis </w:t>
            </w:r>
            <w:r w:rsidR="00DE0AF7" w:rsidRPr="00476936">
              <w:rPr>
                <w:rFonts w:ascii="Arial" w:hAnsi="Arial" w:cs="Arial"/>
                <w:i/>
                <w:sz w:val="18"/>
                <w:szCs w:val="18"/>
              </w:rPr>
              <w:t>aid applicable in the framework of the program does not exceed 100 000 Euros</w:t>
            </w:r>
            <w:r w:rsidRPr="00476936">
              <w:rPr>
                <w:rFonts w:ascii="Arial" w:hAnsi="Arial" w:cs="Arial"/>
                <w:sz w:val="18"/>
                <w:szCs w:val="18"/>
              </w:rPr>
              <w:t>;</w:t>
            </w:r>
          </w:p>
          <w:p w:rsidR="00A74DF4" w:rsidRPr="00476936" w:rsidRDefault="00A74DF4" w:rsidP="00A74DF4">
            <w:pPr>
              <w:numPr>
                <w:ilvl w:val="0"/>
                <w:numId w:val="5"/>
              </w:numPr>
              <w:jc w:val="both"/>
              <w:rPr>
                <w:rFonts w:ascii="Arial" w:hAnsi="Arial" w:cs="Arial"/>
                <w:sz w:val="18"/>
                <w:szCs w:val="18"/>
              </w:rPr>
            </w:pPr>
            <w:r w:rsidRPr="00476936">
              <w:rPr>
                <w:rFonts w:ascii="Arial" w:hAnsi="Arial" w:cs="Arial"/>
                <w:sz w:val="18"/>
                <w:szCs w:val="18"/>
              </w:rPr>
              <w:t>partnerile ja kontsernile, millesse partner kuulub, jooksva majandusaasta ja kahe eelneva majandusaasta jooksul Euroopa Komisjoni määruse (EL) nr 1407/2013 kohaselt eraldatud vähese tähtsusega abi koos üldist majandushuvi pakkuvat teenust osutavale ettevõtjale antava vähese tähtsusega abiga  (Euroopa Komisjoni määrus nr (EL) 360/2012) ja koos  meetme raames taotletava toetusega kokku ei ületa 500 000 eurot</w:t>
            </w:r>
            <w:r w:rsidR="00DE0AF7" w:rsidRPr="00476936">
              <w:rPr>
                <w:rFonts w:ascii="Arial" w:hAnsi="Arial" w:cs="Arial"/>
                <w:sz w:val="18"/>
                <w:szCs w:val="18"/>
              </w:rPr>
              <w:t xml:space="preserve">/ </w:t>
            </w:r>
            <w:r w:rsidR="00DE0AF7" w:rsidRPr="00476936">
              <w:rPr>
                <w:rFonts w:ascii="Arial" w:hAnsi="Arial" w:cs="Arial"/>
                <w:i/>
                <w:sz w:val="18"/>
                <w:szCs w:val="18"/>
              </w:rPr>
              <w:t xml:space="preserve">the </w:t>
            </w:r>
            <w:r w:rsidR="00DE0AF7" w:rsidRPr="00476936">
              <w:rPr>
                <w:rFonts w:ascii="Arial" w:hAnsi="Arial" w:cs="Arial"/>
                <w:sz w:val="18"/>
                <w:szCs w:val="18"/>
              </w:rPr>
              <w:t xml:space="preserve">de minimis </w:t>
            </w:r>
            <w:r w:rsidR="00DE0AF7" w:rsidRPr="00476936">
              <w:rPr>
                <w:rFonts w:ascii="Arial" w:hAnsi="Arial" w:cs="Arial"/>
                <w:i/>
                <w:sz w:val="18"/>
                <w:szCs w:val="18"/>
              </w:rPr>
              <w:t xml:space="preserve">aid allocated to the partner and the corporate group to which he belongs during the current business year and the two previous business years in accordance to the regulations of the European Commission directive (EU) no. 1407/2013 together with the </w:t>
            </w:r>
            <w:r w:rsidR="00DE0AF7" w:rsidRPr="00476936">
              <w:rPr>
                <w:rFonts w:ascii="Arial" w:hAnsi="Arial" w:cs="Arial"/>
                <w:sz w:val="18"/>
                <w:szCs w:val="18"/>
              </w:rPr>
              <w:t xml:space="preserve">de minimis </w:t>
            </w:r>
            <w:r w:rsidR="00DE0AF7" w:rsidRPr="00476936">
              <w:rPr>
                <w:rFonts w:ascii="Arial" w:hAnsi="Arial" w:cs="Arial"/>
                <w:i/>
                <w:sz w:val="18"/>
                <w:szCs w:val="18"/>
              </w:rPr>
              <w:t xml:space="preserve">aid applicable to an enterprise that offers a service which provides a general economic interest (European Commission directive no. (EU) 360/2012) and together with the </w:t>
            </w:r>
            <w:r w:rsidR="00DE0AF7" w:rsidRPr="00476936">
              <w:rPr>
                <w:rFonts w:ascii="Arial" w:hAnsi="Arial" w:cs="Arial"/>
                <w:sz w:val="18"/>
                <w:szCs w:val="18"/>
              </w:rPr>
              <w:t xml:space="preserve">de minimis </w:t>
            </w:r>
            <w:r w:rsidR="00DE0AF7" w:rsidRPr="00476936">
              <w:rPr>
                <w:rFonts w:ascii="Arial" w:hAnsi="Arial" w:cs="Arial"/>
                <w:i/>
                <w:sz w:val="18"/>
                <w:szCs w:val="18"/>
              </w:rPr>
              <w:t>aid applicable in the framework of the program does not exceed 500 000 Euros</w:t>
            </w:r>
            <w:r w:rsidRPr="00476936">
              <w:rPr>
                <w:rFonts w:ascii="Arial" w:hAnsi="Arial" w:cs="Arial"/>
                <w:sz w:val="18"/>
                <w:szCs w:val="18"/>
              </w:rPr>
              <w:t>;</w:t>
            </w:r>
          </w:p>
          <w:p w:rsidR="00C83D91" w:rsidRDefault="0078243F" w:rsidP="00C83D91">
            <w:pPr>
              <w:numPr>
                <w:ilvl w:val="0"/>
                <w:numId w:val="5"/>
              </w:numPr>
              <w:rPr>
                <w:rFonts w:ascii="Arial" w:hAnsi="Arial" w:cs="Arial"/>
                <w:sz w:val="18"/>
                <w:szCs w:val="18"/>
              </w:rPr>
            </w:pPr>
            <w:r w:rsidRPr="00476936">
              <w:rPr>
                <w:rFonts w:ascii="Arial" w:hAnsi="Arial" w:cs="Arial"/>
                <w:sz w:val="18"/>
                <w:szCs w:val="18"/>
              </w:rPr>
              <w:t>alam</w:t>
            </w:r>
            <w:r w:rsidR="006400E9" w:rsidRPr="00476936">
              <w:rPr>
                <w:rFonts w:ascii="Arial" w:hAnsi="Arial" w:cs="Arial"/>
                <w:sz w:val="18"/>
                <w:szCs w:val="18"/>
              </w:rPr>
              <w:t>projekt ei sisalda tegevusi, mida finantseeritakse samaaegselt riigieelarvelistest, Euroopa Liidu või välisabi vahenditest</w:t>
            </w:r>
            <w:r w:rsidR="00DE0AF7" w:rsidRPr="00476936">
              <w:rPr>
                <w:rFonts w:ascii="Arial" w:hAnsi="Arial" w:cs="Arial"/>
                <w:sz w:val="18"/>
                <w:szCs w:val="18"/>
              </w:rPr>
              <w:t xml:space="preserve">/ </w:t>
            </w:r>
            <w:r w:rsidR="00DE0AF7" w:rsidRPr="00476936">
              <w:rPr>
                <w:rFonts w:ascii="Arial" w:hAnsi="Arial" w:cs="Arial"/>
                <w:i/>
                <w:sz w:val="18"/>
                <w:szCs w:val="18"/>
              </w:rPr>
              <w:t>the project does not contain activities which are simultaneously financed by resources coming from the state budget, the European Union or from foreign aid</w:t>
            </w:r>
            <w:r w:rsidR="006400E9" w:rsidRPr="00476936">
              <w:rPr>
                <w:rFonts w:ascii="Arial" w:hAnsi="Arial" w:cs="Arial"/>
                <w:sz w:val="18"/>
                <w:szCs w:val="18"/>
              </w:rPr>
              <w:t>;</w:t>
            </w:r>
          </w:p>
          <w:p w:rsidR="00A42157" w:rsidRPr="002463A6" w:rsidRDefault="001B5816" w:rsidP="00C83D91">
            <w:pPr>
              <w:numPr>
                <w:ilvl w:val="0"/>
                <w:numId w:val="5"/>
              </w:numPr>
              <w:rPr>
                <w:rStyle w:val="Hperlink"/>
                <w:rFonts w:ascii="Arial" w:hAnsi="Arial" w:cs="Arial"/>
                <w:color w:val="auto"/>
                <w:sz w:val="18"/>
                <w:szCs w:val="18"/>
                <w:u w:val="none"/>
              </w:rPr>
            </w:pPr>
            <w:r w:rsidRPr="00C83D91">
              <w:rPr>
                <w:rFonts w:ascii="Arial" w:hAnsi="Arial" w:cs="Arial"/>
                <w:sz w:val="18"/>
                <w:szCs w:val="18"/>
              </w:rPr>
              <w:t>partner on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r w:rsidR="00DE0AF7" w:rsidRPr="00C83D91">
              <w:rPr>
                <w:rFonts w:ascii="Arial" w:hAnsi="Arial" w:cs="Arial"/>
                <w:sz w:val="18"/>
                <w:szCs w:val="18"/>
              </w:rPr>
              <w:t xml:space="preserve">/ </w:t>
            </w:r>
            <w:r w:rsidR="00DE0AF7" w:rsidRPr="00C83D91">
              <w:rPr>
                <w:rFonts w:ascii="Arial" w:hAnsi="Arial" w:cs="Arial"/>
                <w:i/>
                <w:sz w:val="18"/>
                <w:szCs w:val="18"/>
              </w:rPr>
              <w:t>by the time of the submission of the application the par</w:t>
            </w:r>
            <w:r w:rsidR="00DE0AF7" w:rsidRPr="002463A6">
              <w:rPr>
                <w:rFonts w:ascii="Arial" w:hAnsi="Arial" w:cs="Arial"/>
                <w:i/>
                <w:sz w:val="18"/>
                <w:szCs w:val="18"/>
              </w:rPr>
              <w:t xml:space="preserve">tner has paid back </w:t>
            </w:r>
            <w:r w:rsidR="00DE0AF7" w:rsidRPr="002463A6">
              <w:rPr>
                <w:rFonts w:ascii="Arial" w:hAnsi="Arial" w:cs="Arial"/>
                <w:i/>
                <w:sz w:val="18"/>
                <w:szCs w:val="18"/>
              </w:rPr>
              <w:lastRenderedPageBreak/>
              <w:t>state aid which according to the law on structural aid for the time period of 2007-2013</w:t>
            </w:r>
            <w:r w:rsidR="00A42157" w:rsidRPr="002463A6">
              <w:rPr>
                <w:rFonts w:ascii="Arial" w:hAnsi="Arial" w:cs="Arial"/>
                <w:i/>
                <w:sz w:val="18"/>
                <w:szCs w:val="18"/>
              </w:rPr>
              <w:t xml:space="preserve"> (</w:t>
            </w:r>
            <w:hyperlink r:id="rId10" w:history="1">
              <w:r w:rsidR="00A42157" w:rsidRPr="002463A6">
                <w:rPr>
                  <w:rStyle w:val="Hperlink"/>
                  <w:rFonts w:ascii="Arial" w:hAnsi="Arial" w:cs="Arial"/>
                  <w:sz w:val="18"/>
                  <w:szCs w:val="18"/>
                </w:rPr>
                <w:t>2007-2013 Structural Assistance Act</w:t>
              </w:r>
            </w:hyperlink>
            <w:r w:rsidR="00A42157" w:rsidRPr="002463A6">
              <w:t>)</w:t>
            </w:r>
            <w:r w:rsidR="00DE0AF7" w:rsidRPr="002463A6">
              <w:rPr>
                <w:rFonts w:ascii="Arial" w:hAnsi="Arial" w:cs="Arial"/>
                <w:i/>
                <w:sz w:val="18"/>
                <w:szCs w:val="18"/>
              </w:rPr>
              <w:t xml:space="preserve"> and the law on structural aid for the time period of 2014-2020 </w:t>
            </w:r>
            <w:r w:rsidR="00A42157" w:rsidRPr="002463A6">
              <w:rPr>
                <w:rFonts w:ascii="Arial" w:hAnsi="Arial" w:cs="Arial"/>
                <w:i/>
                <w:sz w:val="18"/>
                <w:szCs w:val="18"/>
              </w:rPr>
              <w:t>(</w:t>
            </w:r>
            <w:hyperlink r:id="rId11" w:history="1">
              <w:r w:rsidR="00A42157" w:rsidRPr="002463A6">
                <w:rPr>
                  <w:rStyle w:val="Hperlink"/>
                  <w:rFonts w:ascii="Arial" w:hAnsi="Arial" w:cs="Arial"/>
                  <w:sz w:val="18"/>
                  <w:szCs w:val="18"/>
                </w:rPr>
                <w:t>2014-2020 Structural Assistance Act</w:t>
              </w:r>
            </w:hyperlink>
            <w:r w:rsidR="00A42157" w:rsidRPr="002463A6">
              <w:t xml:space="preserve">) </w:t>
            </w:r>
            <w:r w:rsidR="00DE0AF7" w:rsidRPr="002463A6">
              <w:rPr>
                <w:rFonts w:ascii="Arial" w:hAnsi="Arial" w:cs="Arial"/>
                <w:i/>
                <w:sz w:val="18"/>
                <w:szCs w:val="18"/>
              </w:rPr>
              <w:t xml:space="preserve">as well as in the sense of </w:t>
            </w:r>
          </w:p>
          <w:p w:rsidR="001B5816" w:rsidRPr="00476936" w:rsidRDefault="00DE0AF7" w:rsidP="00376A4C">
            <w:pPr>
              <w:ind w:left="720"/>
              <w:jc w:val="both"/>
              <w:rPr>
                <w:rFonts w:ascii="Arial" w:hAnsi="Arial" w:cs="Arial"/>
                <w:sz w:val="18"/>
                <w:szCs w:val="18"/>
              </w:rPr>
            </w:pPr>
            <w:r w:rsidRPr="002463A6">
              <w:rPr>
                <w:rFonts w:ascii="Arial" w:hAnsi="Arial" w:cs="Arial"/>
                <w:i/>
                <w:sz w:val="18"/>
                <w:szCs w:val="18"/>
              </w:rPr>
              <w:t xml:space="preserve">§ 42 subsection 3 </w:t>
            </w:r>
            <w:r w:rsidR="00376A4C" w:rsidRPr="002463A6">
              <w:rPr>
                <w:rFonts w:ascii="Arial" w:hAnsi="Arial" w:cs="Arial"/>
                <w:i/>
                <w:sz w:val="18"/>
                <w:szCs w:val="18"/>
              </w:rPr>
              <w:t>(</w:t>
            </w:r>
            <w:hyperlink r:id="rId12" w:history="1">
              <w:r w:rsidR="00376A4C" w:rsidRPr="002463A6">
                <w:rPr>
                  <w:rStyle w:val="Hperlink"/>
                  <w:rFonts w:ascii="Arial" w:hAnsi="Arial" w:cs="Arial"/>
                  <w:sz w:val="18"/>
                  <w:szCs w:val="18"/>
                </w:rPr>
                <w:t>Competition Act</w:t>
              </w:r>
            </w:hyperlink>
            <w:r w:rsidR="00376A4C" w:rsidRPr="00376A4C">
              <w:rPr>
                <w:rFonts w:ascii="Arial" w:hAnsi="Arial" w:cs="Arial"/>
                <w:sz w:val="18"/>
                <w:szCs w:val="18"/>
              </w:rPr>
              <w:t>)</w:t>
            </w:r>
            <w:r w:rsidR="00376A4C">
              <w:rPr>
                <w:rFonts w:ascii="Arial" w:hAnsi="Arial" w:cs="Arial"/>
                <w:sz w:val="18"/>
                <w:szCs w:val="18"/>
              </w:rPr>
              <w:t xml:space="preserve"> </w:t>
            </w:r>
            <w:r w:rsidRPr="00476936">
              <w:rPr>
                <w:rFonts w:ascii="Arial" w:hAnsi="Arial" w:cs="Arial"/>
                <w:i/>
                <w:sz w:val="18"/>
                <w:szCs w:val="18"/>
              </w:rPr>
              <w:t>needs to be paid back, if the date for the fulfilment of the requirement has already arrived</w:t>
            </w:r>
            <w:r w:rsidR="001B5816" w:rsidRPr="0047693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 xml:space="preserve">kohustun väljastama andmeid ja igakülgselt osutama kaasabi </w:t>
            </w:r>
            <w:r w:rsidR="00BA63A2" w:rsidRPr="00476936">
              <w:rPr>
                <w:rFonts w:ascii="Arial" w:hAnsi="Arial" w:cs="Arial"/>
                <w:sz w:val="18"/>
                <w:szCs w:val="18"/>
              </w:rPr>
              <w:t xml:space="preserve">EASile </w:t>
            </w:r>
            <w:r w:rsidRPr="00476936">
              <w:rPr>
                <w:rFonts w:ascii="Arial" w:hAnsi="Arial" w:cs="Arial"/>
                <w:sz w:val="18"/>
                <w:szCs w:val="18"/>
              </w:rPr>
              <w:t>ning teistele asutustele, kelle kohustuseks on teostada järelevalvet käesolevas taotluses sisalduva projekti elluviimise üle</w:t>
            </w:r>
            <w:r w:rsidR="00DE0AF7" w:rsidRPr="00476936">
              <w:rPr>
                <w:rFonts w:ascii="Arial" w:hAnsi="Arial" w:cs="Arial"/>
                <w:sz w:val="18"/>
                <w:szCs w:val="18"/>
              </w:rPr>
              <w:t xml:space="preserve">/ </w:t>
            </w:r>
            <w:r w:rsidR="00DE0AF7" w:rsidRPr="00476936">
              <w:rPr>
                <w:rFonts w:ascii="Arial" w:hAnsi="Arial" w:cs="Arial"/>
                <w:i/>
                <w:sz w:val="18"/>
                <w:szCs w:val="18"/>
              </w:rPr>
              <w:t>I commit myself to make available data and in any way to assist EE and other institutions in their obligation of surveillance with regards to the implementation of the project contained in the application</w:t>
            </w:r>
            <w:r w:rsidRPr="00476936">
              <w:rPr>
                <w:rFonts w:ascii="Arial" w:hAnsi="Arial" w:cs="Arial"/>
                <w:sz w:val="18"/>
                <w:szCs w:val="18"/>
              </w:rPr>
              <w:t>;</w:t>
            </w:r>
          </w:p>
          <w:p w:rsidR="006400E9" w:rsidRPr="00476936" w:rsidRDefault="00B27549" w:rsidP="006400E9">
            <w:pPr>
              <w:numPr>
                <w:ilvl w:val="0"/>
                <w:numId w:val="5"/>
              </w:numPr>
              <w:rPr>
                <w:rFonts w:ascii="Arial" w:hAnsi="Arial" w:cs="Arial"/>
                <w:sz w:val="18"/>
                <w:szCs w:val="18"/>
              </w:rPr>
            </w:pPr>
            <w:r w:rsidRPr="00476936">
              <w:rPr>
                <w:rFonts w:ascii="Arial" w:hAnsi="Arial" w:cs="Arial"/>
                <w:sz w:val="18"/>
                <w:szCs w:val="18"/>
              </w:rPr>
              <w:t xml:space="preserve">partner  </w:t>
            </w:r>
            <w:r w:rsidR="006400E9" w:rsidRPr="00476936">
              <w:rPr>
                <w:rFonts w:ascii="Arial" w:hAnsi="Arial" w:cs="Arial"/>
                <w:sz w:val="18"/>
                <w:szCs w:val="18"/>
              </w:rPr>
              <w:t xml:space="preserve">ei ole alustanud projektiga seotud tegevusi ega võtnud kohustusi nimetatud tegevuste elluviimiseks (näiteks tellimuse kinnitamine, pakkumusega nõustumine, lepingu või kokkuleppe sõlmimine, ettemaksu teostamine, teenuse kasutamine, üldandmis-vastuvõtuakti sõlmimine jms) enne taotluse esitamist </w:t>
            </w:r>
            <w:r w:rsidR="00BA63A2" w:rsidRPr="00476936">
              <w:rPr>
                <w:rFonts w:ascii="Arial" w:hAnsi="Arial" w:cs="Arial"/>
                <w:sz w:val="18"/>
                <w:szCs w:val="18"/>
              </w:rPr>
              <w:t>EASile</w:t>
            </w:r>
            <w:r w:rsidR="00DE0AF7" w:rsidRPr="00476936">
              <w:rPr>
                <w:rFonts w:ascii="Arial" w:hAnsi="Arial" w:cs="Arial"/>
                <w:sz w:val="18"/>
                <w:szCs w:val="18"/>
              </w:rPr>
              <w:t xml:space="preserve">/ </w:t>
            </w:r>
            <w:r w:rsidR="00DE0AF7" w:rsidRPr="00476936">
              <w:rPr>
                <w:rFonts w:ascii="Arial" w:hAnsi="Arial" w:cs="Arial"/>
                <w:i/>
                <w:sz w:val="18"/>
                <w:szCs w:val="18"/>
              </w:rPr>
              <w:t>the partner has not started with the activities related to the project nor has he taken any responsibilities related to the implementation of the aforementioned activities (e.g. confirmation of order, agreement with offer, conclusion of contract or agreement, performance of pre-payment, making use of service, conclusion of instrument of delivery and receipt etc.) before the submission of the application to EE</w:t>
            </w:r>
            <w:r w:rsidR="006400E9" w:rsidRPr="00476936">
              <w:rPr>
                <w:rFonts w:ascii="Arial" w:hAnsi="Arial" w:cs="Arial"/>
                <w:sz w:val="18"/>
                <w:szCs w:val="18"/>
              </w:rPr>
              <w:t>;</w:t>
            </w:r>
          </w:p>
          <w:p w:rsidR="006400E9" w:rsidRPr="00476936" w:rsidRDefault="004919BD" w:rsidP="006400E9">
            <w:pPr>
              <w:numPr>
                <w:ilvl w:val="0"/>
                <w:numId w:val="5"/>
              </w:numPr>
              <w:rPr>
                <w:rFonts w:ascii="Arial" w:hAnsi="Arial" w:cs="Arial"/>
                <w:sz w:val="18"/>
                <w:szCs w:val="18"/>
              </w:rPr>
            </w:pPr>
            <w:r w:rsidRPr="00476936">
              <w:rPr>
                <w:rFonts w:ascii="Arial" w:hAnsi="Arial" w:cs="Arial"/>
                <w:sz w:val="18"/>
                <w:szCs w:val="18"/>
              </w:rPr>
              <w:t xml:space="preserve">EAS </w:t>
            </w:r>
            <w:r w:rsidR="006400E9" w:rsidRPr="00476936">
              <w:rPr>
                <w:rFonts w:ascii="Arial" w:hAnsi="Arial" w:cs="Arial"/>
                <w:sz w:val="18"/>
                <w:szCs w:val="18"/>
              </w:rPr>
              <w:t>võib  taotlust või selle koopiaid edastada riigiasutustele ja konfidentsiaalsuskohustusega kolmandatele isikutele eksperthinnangu saamiseks</w:t>
            </w:r>
            <w:r w:rsidR="00DE0AF7" w:rsidRPr="00476936">
              <w:rPr>
                <w:rFonts w:ascii="Arial" w:hAnsi="Arial" w:cs="Arial"/>
                <w:sz w:val="18"/>
                <w:szCs w:val="18"/>
              </w:rPr>
              <w:t xml:space="preserve">/ </w:t>
            </w:r>
            <w:r w:rsidR="00DE0AF7" w:rsidRPr="00476936">
              <w:rPr>
                <w:rFonts w:ascii="Arial" w:hAnsi="Arial" w:cs="Arial"/>
                <w:i/>
                <w:sz w:val="18"/>
                <w:szCs w:val="18"/>
              </w:rPr>
              <w:t>EE may forward the application or copies thereof to state institutions and to third parties under the obligation of confidentiality for the purpose of receiving an expert opinion</w:t>
            </w:r>
            <w:r w:rsidR="006400E9" w:rsidRPr="0047693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olen teadlik kõikidest meetme määruses sätestatud tingimustest ning tutvunud ja järgin riigiabi andmise alast seadusandlust, sh Eesti Vabariigi ja Euroopa Komisjoni vastavad õigusaktid</w:t>
            </w:r>
            <w:r w:rsidR="00DE0AF7" w:rsidRPr="00476936">
              <w:rPr>
                <w:rFonts w:ascii="Arial" w:hAnsi="Arial" w:cs="Arial"/>
                <w:sz w:val="18"/>
                <w:szCs w:val="18"/>
              </w:rPr>
              <w:t xml:space="preserve">/ </w:t>
            </w:r>
            <w:r w:rsidR="00DE0AF7" w:rsidRPr="00476936">
              <w:rPr>
                <w:rFonts w:ascii="Arial" w:hAnsi="Arial" w:cs="Arial"/>
                <w:i/>
                <w:sz w:val="18"/>
                <w:szCs w:val="18"/>
              </w:rPr>
              <w:t>I am aware of all terms and conditions provided in the regulation for the program and I know and follow the law on the provision of state aid, including the according legel acts of the Republic of Estonia and the European Commission among others</w:t>
            </w:r>
            <w:r w:rsidRPr="00476936">
              <w:rPr>
                <w:rFonts w:ascii="Arial" w:hAnsi="Arial" w:cs="Arial"/>
                <w:sz w:val="18"/>
                <w:szCs w:val="18"/>
              </w:rPr>
              <w:t xml:space="preserve">; </w:t>
            </w:r>
          </w:p>
          <w:p w:rsidR="006400E9" w:rsidRPr="00476936" w:rsidRDefault="00B27549" w:rsidP="006400E9">
            <w:pPr>
              <w:numPr>
                <w:ilvl w:val="0"/>
                <w:numId w:val="5"/>
              </w:numPr>
              <w:rPr>
                <w:rFonts w:ascii="Arial" w:hAnsi="Arial" w:cs="Arial"/>
                <w:sz w:val="18"/>
                <w:szCs w:val="18"/>
              </w:rPr>
            </w:pPr>
            <w:r w:rsidRPr="00476936">
              <w:rPr>
                <w:rFonts w:ascii="Arial" w:hAnsi="Arial" w:cs="Arial"/>
                <w:sz w:val="18"/>
                <w:szCs w:val="18"/>
              </w:rPr>
              <w:t xml:space="preserve">partneri  </w:t>
            </w:r>
            <w:r w:rsidR="006400E9" w:rsidRPr="00476936">
              <w:rPr>
                <w:rFonts w:ascii="Arial" w:hAnsi="Arial" w:cs="Arial"/>
                <w:sz w:val="18"/>
                <w:szCs w:val="18"/>
              </w:rPr>
              <w:t>poolt äriregistrile esitatud majandusaasta aruannetes esitatud andmed on õiged</w:t>
            </w:r>
            <w:r w:rsidR="00DE0AF7" w:rsidRPr="00476936">
              <w:rPr>
                <w:rFonts w:ascii="Arial" w:hAnsi="Arial" w:cs="Arial"/>
                <w:sz w:val="18"/>
                <w:szCs w:val="18"/>
              </w:rPr>
              <w:t xml:space="preserve">/ </w:t>
            </w:r>
            <w:r w:rsidR="00DE0AF7" w:rsidRPr="00476936">
              <w:rPr>
                <w:rFonts w:ascii="Arial" w:hAnsi="Arial" w:cs="Arial"/>
                <w:i/>
                <w:sz w:val="18"/>
                <w:szCs w:val="18"/>
              </w:rPr>
              <w:t xml:space="preserve">the data provided in the </w:t>
            </w:r>
            <w:r w:rsidR="000E28CA">
              <w:rPr>
                <w:rFonts w:ascii="Arial" w:hAnsi="Arial" w:cs="Arial"/>
                <w:i/>
                <w:sz w:val="18"/>
                <w:szCs w:val="18"/>
              </w:rPr>
              <w:t>annual report</w:t>
            </w:r>
            <w:r w:rsidR="00DE0AF7" w:rsidRPr="00476936">
              <w:rPr>
                <w:rFonts w:ascii="Arial" w:hAnsi="Arial" w:cs="Arial"/>
                <w:i/>
                <w:sz w:val="18"/>
                <w:szCs w:val="18"/>
              </w:rPr>
              <w:t xml:space="preserve"> on the business ye</w:t>
            </w:r>
            <w:r w:rsidR="000E28CA">
              <w:rPr>
                <w:rFonts w:ascii="Arial" w:hAnsi="Arial" w:cs="Arial"/>
                <w:i/>
                <w:sz w:val="18"/>
                <w:szCs w:val="18"/>
              </w:rPr>
              <w:t xml:space="preserve">ars submitted to the </w:t>
            </w:r>
            <w:r w:rsidR="00DE0AF7" w:rsidRPr="00476936">
              <w:rPr>
                <w:rFonts w:ascii="Arial" w:hAnsi="Arial" w:cs="Arial"/>
                <w:i/>
                <w:sz w:val="18"/>
                <w:szCs w:val="18"/>
              </w:rPr>
              <w:t xml:space="preserve">registry </w:t>
            </w:r>
            <w:r w:rsidR="00AA4A8A" w:rsidRPr="00476936">
              <w:rPr>
                <w:rFonts w:ascii="Arial" w:hAnsi="Arial" w:cs="Arial"/>
                <w:i/>
                <w:sz w:val="18"/>
                <w:szCs w:val="18"/>
              </w:rPr>
              <w:t xml:space="preserve">by the partner </w:t>
            </w:r>
            <w:r w:rsidR="00DE0AF7" w:rsidRPr="00476936">
              <w:rPr>
                <w:rFonts w:ascii="Arial" w:hAnsi="Arial" w:cs="Arial"/>
                <w:i/>
                <w:sz w:val="18"/>
                <w:szCs w:val="18"/>
              </w:rPr>
              <w:t>is correct</w:t>
            </w:r>
            <w:r w:rsidR="006400E9" w:rsidRPr="00476936">
              <w:rPr>
                <w:rFonts w:ascii="Arial" w:hAnsi="Arial" w:cs="Arial"/>
                <w:sz w:val="18"/>
                <w:szCs w:val="18"/>
              </w:rPr>
              <w:t>;</w:t>
            </w:r>
          </w:p>
          <w:p w:rsidR="007179CA" w:rsidRPr="00476936" w:rsidRDefault="007179CA" w:rsidP="007179CA">
            <w:pPr>
              <w:numPr>
                <w:ilvl w:val="0"/>
                <w:numId w:val="5"/>
              </w:numPr>
              <w:jc w:val="both"/>
              <w:rPr>
                <w:rFonts w:ascii="Arial" w:hAnsi="Arial" w:cs="Arial"/>
                <w:sz w:val="18"/>
                <w:szCs w:val="18"/>
              </w:rPr>
            </w:pPr>
            <w:r w:rsidRPr="00476936">
              <w:rPr>
                <w:rFonts w:ascii="Arial" w:hAnsi="Arial" w:cs="Arial"/>
                <w:sz w:val="18"/>
                <w:szCs w:val="18"/>
              </w:rPr>
              <w:t>partner nõustub, et teda auditeeritakse ja kontrollitakse struktuuritoetuse seaduse alusel</w:t>
            </w:r>
            <w:r w:rsidR="00AA4A8A" w:rsidRPr="00476936">
              <w:rPr>
                <w:rFonts w:ascii="Arial" w:hAnsi="Arial" w:cs="Arial"/>
                <w:sz w:val="18"/>
                <w:szCs w:val="18"/>
              </w:rPr>
              <w:t xml:space="preserve">/ </w:t>
            </w:r>
            <w:r w:rsidR="00AA4A8A" w:rsidRPr="00476936">
              <w:rPr>
                <w:rFonts w:ascii="Arial" w:hAnsi="Arial" w:cs="Arial"/>
                <w:i/>
                <w:sz w:val="18"/>
                <w:szCs w:val="18"/>
              </w:rPr>
              <w:t>the partner agrees to be audited and controlled on the basis of the Act of Structural Aid</w:t>
            </w:r>
            <w:r w:rsidR="004860C7">
              <w:rPr>
                <w:rFonts w:ascii="Arial" w:hAnsi="Arial" w:cs="Arial"/>
                <w:i/>
                <w:sz w:val="18"/>
                <w:szCs w:val="18"/>
              </w:rPr>
              <w:t xml:space="preserve"> (</w:t>
            </w:r>
            <w:hyperlink r:id="rId13" w:history="1">
              <w:r w:rsidR="004860C7" w:rsidRPr="002463A6">
                <w:rPr>
                  <w:rStyle w:val="Hperlink"/>
                  <w:rFonts w:ascii="Arial" w:hAnsi="Arial" w:cs="Arial"/>
                  <w:sz w:val="18"/>
                  <w:szCs w:val="18"/>
                </w:rPr>
                <w:t>2014-2020 Structural Assistance Act</w:t>
              </w:r>
            </w:hyperlink>
            <w:r w:rsidR="004860C7" w:rsidRPr="002463A6">
              <w:t>)</w:t>
            </w:r>
            <w:r w:rsidRPr="002463A6">
              <w:rPr>
                <w:rFonts w:ascii="Arial" w:hAnsi="Arial" w:cs="Arial"/>
                <w:sz w:val="18"/>
                <w:szCs w:val="18"/>
              </w:rPr>
              <w:t>;</w:t>
            </w:r>
          </w:p>
          <w:p w:rsidR="006400E9" w:rsidRPr="00476936" w:rsidRDefault="006400E9" w:rsidP="006400E9">
            <w:pPr>
              <w:numPr>
                <w:ilvl w:val="0"/>
                <w:numId w:val="5"/>
              </w:numPr>
              <w:rPr>
                <w:rFonts w:ascii="Arial" w:hAnsi="Arial" w:cs="Arial"/>
                <w:sz w:val="18"/>
                <w:szCs w:val="18"/>
              </w:rPr>
            </w:pPr>
            <w:r w:rsidRPr="00476936">
              <w:rPr>
                <w:rFonts w:ascii="Arial" w:hAnsi="Arial" w:cs="Arial"/>
                <w:sz w:val="18"/>
                <w:szCs w:val="18"/>
              </w:rPr>
              <w:t>käesolevas taotluses loen ärisaladuseks teabe minu kui ettevõtja äritegevuse kohta, mille avaldamine teistele isikutele võib kahjustada minu kui ettevõtja huve. Ärisaladuseks ei loeta avalikustamisele kuuluvat või avalikustatud teavet</w:t>
            </w:r>
            <w:r w:rsidR="00AA4A8A" w:rsidRPr="00476936">
              <w:rPr>
                <w:rFonts w:ascii="Arial" w:hAnsi="Arial" w:cs="Arial"/>
                <w:sz w:val="18"/>
                <w:szCs w:val="18"/>
              </w:rPr>
              <w:t xml:space="preserve">/ </w:t>
            </w:r>
            <w:r w:rsidR="00AA4A8A" w:rsidRPr="00476936">
              <w:rPr>
                <w:rFonts w:ascii="Arial" w:hAnsi="Arial" w:cs="Arial"/>
                <w:i/>
                <w:sz w:val="18"/>
                <w:szCs w:val="18"/>
              </w:rPr>
              <w:t>in the given application I consider to be proprietary information the kind of information on me, in terms of my business activity as an entrepreneur, the publication of which to other parties may harm my interests as an entrepreneur’s interests; information which requires publication or has been published is not considered to be proprietary information</w:t>
            </w:r>
            <w:r w:rsidRPr="00476936">
              <w:rPr>
                <w:rFonts w:ascii="Arial" w:hAnsi="Arial" w:cs="Arial"/>
                <w:sz w:val="18"/>
                <w:szCs w:val="18"/>
              </w:rPr>
              <w:t>.</w:t>
            </w:r>
          </w:p>
          <w:p w:rsidR="006400E9" w:rsidRPr="00476936" w:rsidRDefault="006400E9" w:rsidP="006400E9">
            <w:pPr>
              <w:rPr>
                <w:rFonts w:ascii="Arial" w:hAnsi="Arial" w:cs="Arial"/>
                <w:sz w:val="18"/>
                <w:szCs w:val="18"/>
              </w:rPr>
            </w:pPr>
          </w:p>
          <w:p w:rsidR="006400E9" w:rsidRPr="00476936" w:rsidRDefault="006400E9" w:rsidP="006400E9">
            <w:pPr>
              <w:rPr>
                <w:rFonts w:ascii="Arial" w:hAnsi="Arial" w:cs="Arial"/>
                <w:bCs/>
                <w:sz w:val="18"/>
                <w:szCs w:val="18"/>
              </w:rPr>
            </w:pPr>
          </w:p>
          <w:p w:rsidR="006400E9" w:rsidRPr="00476936" w:rsidRDefault="004919BD" w:rsidP="006400E9">
            <w:pPr>
              <w:rPr>
                <w:rFonts w:ascii="Arial" w:hAnsi="Arial" w:cs="Arial"/>
                <w:bCs/>
                <w:sz w:val="18"/>
                <w:szCs w:val="18"/>
              </w:rPr>
            </w:pPr>
            <w:r w:rsidRPr="00476936">
              <w:rPr>
                <w:rFonts w:ascii="Arial" w:hAnsi="Arial" w:cs="Arial"/>
                <w:bCs/>
                <w:sz w:val="18"/>
                <w:szCs w:val="18"/>
              </w:rPr>
              <w:t xml:space="preserve">EASil </w:t>
            </w:r>
            <w:r w:rsidR="006400E9" w:rsidRPr="00476936">
              <w:rPr>
                <w:rFonts w:ascii="Arial" w:hAnsi="Arial" w:cs="Arial"/>
                <w:bCs/>
                <w:sz w:val="18"/>
                <w:szCs w:val="18"/>
              </w:rPr>
              <w:t xml:space="preserve">on õigus ilma </w:t>
            </w:r>
            <w:r w:rsidR="00B27549" w:rsidRPr="00476936">
              <w:rPr>
                <w:rFonts w:ascii="Arial" w:hAnsi="Arial" w:cs="Arial"/>
                <w:sz w:val="18"/>
                <w:szCs w:val="18"/>
              </w:rPr>
              <w:t xml:space="preserve">partneri  </w:t>
            </w:r>
            <w:r w:rsidR="006400E9" w:rsidRPr="00476936">
              <w:rPr>
                <w:rFonts w:ascii="Arial" w:hAnsi="Arial" w:cs="Arial"/>
                <w:bCs/>
                <w:sz w:val="18"/>
                <w:szCs w:val="18"/>
              </w:rPr>
              <w:t>eelneva nõusolekuta töödelda ja avalikustada perioodi 2014-2020 struktuuritoetuse seaduses ja selle alusel kehtestatud õigusaktides nimetatud, samuti muudes õigusaktides nimetatud kohustuste ja ülesannete täitmiseks vajalikku informatsiooni, sh</w:t>
            </w:r>
            <w:r w:rsidR="00AA4A8A" w:rsidRPr="00476936">
              <w:rPr>
                <w:rFonts w:ascii="Arial" w:hAnsi="Arial" w:cs="Arial"/>
                <w:bCs/>
                <w:sz w:val="18"/>
                <w:szCs w:val="18"/>
              </w:rPr>
              <w:t xml:space="preserve">/ </w:t>
            </w:r>
            <w:r w:rsidR="00AA4A8A" w:rsidRPr="00476936">
              <w:rPr>
                <w:rFonts w:ascii="Arial" w:hAnsi="Arial" w:cs="Arial"/>
                <w:i/>
                <w:sz w:val="18"/>
                <w:szCs w:val="18"/>
              </w:rPr>
              <w:t>EE has the right to process and publish  information stated in the Act of Structural Aid for the time period of 2014-2020</w:t>
            </w:r>
            <w:r w:rsidR="004860C7">
              <w:rPr>
                <w:rFonts w:ascii="Arial" w:hAnsi="Arial" w:cs="Arial"/>
                <w:i/>
                <w:sz w:val="18"/>
                <w:szCs w:val="18"/>
              </w:rPr>
              <w:t xml:space="preserve"> (</w:t>
            </w:r>
            <w:hyperlink r:id="rId14" w:history="1">
              <w:r w:rsidR="004860C7" w:rsidRPr="002463A6">
                <w:rPr>
                  <w:rStyle w:val="Hperlink"/>
                  <w:rFonts w:ascii="Arial" w:hAnsi="Arial" w:cs="Arial"/>
                  <w:sz w:val="18"/>
                  <w:szCs w:val="18"/>
                </w:rPr>
                <w:t>2014-2020 Structural Assistance Act</w:t>
              </w:r>
            </w:hyperlink>
            <w:r w:rsidR="004860C7" w:rsidRPr="002463A6">
              <w:t>)</w:t>
            </w:r>
            <w:r w:rsidR="00AA4A8A" w:rsidRPr="00476936">
              <w:rPr>
                <w:rFonts w:ascii="Arial" w:hAnsi="Arial" w:cs="Arial"/>
                <w:i/>
                <w:sz w:val="18"/>
                <w:szCs w:val="18"/>
              </w:rPr>
              <w:t xml:space="preserve"> and in the legal acts resulting thereof as well as required for the fulfilment of obligations and tasks stated in other legal acts, including</w:t>
            </w:r>
            <w:r w:rsidR="006400E9" w:rsidRPr="00476936">
              <w:rPr>
                <w:rFonts w:ascii="Arial" w:hAnsi="Arial" w:cs="Arial"/>
                <w:bCs/>
                <w:sz w:val="18"/>
                <w:szCs w:val="18"/>
              </w:rPr>
              <w:t>:</w:t>
            </w:r>
          </w:p>
          <w:p w:rsidR="006400E9" w:rsidRPr="00476936" w:rsidRDefault="006400E9" w:rsidP="006400E9">
            <w:pPr>
              <w:rPr>
                <w:rFonts w:ascii="Arial" w:hAnsi="Arial" w:cs="Arial"/>
                <w:bCs/>
                <w:sz w:val="18"/>
                <w:szCs w:val="18"/>
              </w:rPr>
            </w:pPr>
            <w:r w:rsidRPr="00476936">
              <w:rPr>
                <w:rFonts w:ascii="Arial" w:hAnsi="Arial" w:cs="Arial"/>
                <w:bCs/>
                <w:sz w:val="18"/>
                <w:szCs w:val="18"/>
              </w:rPr>
              <w:t xml:space="preserve"> 1.</w:t>
            </w:r>
            <w:r w:rsidRPr="00476936">
              <w:rPr>
                <w:rFonts w:ascii="Arial" w:hAnsi="Arial" w:cs="Arial"/>
                <w:bCs/>
                <w:sz w:val="18"/>
                <w:szCs w:val="18"/>
              </w:rPr>
              <w:tab/>
            </w:r>
            <w:r w:rsidR="00B27549" w:rsidRPr="00476936">
              <w:rPr>
                <w:rFonts w:ascii="Arial" w:hAnsi="Arial" w:cs="Arial"/>
                <w:bCs/>
                <w:sz w:val="18"/>
                <w:szCs w:val="18"/>
              </w:rPr>
              <w:t>partneri</w:t>
            </w:r>
            <w:r w:rsidRPr="00476936">
              <w:rPr>
                <w:rFonts w:ascii="Arial" w:hAnsi="Arial" w:cs="Arial"/>
                <w:bCs/>
                <w:sz w:val="18"/>
                <w:szCs w:val="18"/>
              </w:rPr>
              <w:t xml:space="preserve"> nimi</w:t>
            </w:r>
            <w:r w:rsidR="00AA4A8A" w:rsidRPr="00476936">
              <w:rPr>
                <w:rFonts w:ascii="Arial" w:hAnsi="Arial" w:cs="Arial"/>
                <w:bCs/>
                <w:sz w:val="18"/>
                <w:szCs w:val="18"/>
              </w:rPr>
              <w:t xml:space="preserve">/ </w:t>
            </w:r>
            <w:r w:rsidR="00AA4A8A" w:rsidRPr="00476936">
              <w:rPr>
                <w:rFonts w:ascii="Arial" w:hAnsi="Arial" w:cs="Arial"/>
                <w:bCs/>
                <w:i/>
                <w:sz w:val="18"/>
                <w:szCs w:val="18"/>
              </w:rPr>
              <w:t>name of partner</w:t>
            </w:r>
            <w:r w:rsidRPr="00476936">
              <w:rPr>
                <w:rFonts w:ascii="Arial" w:hAnsi="Arial" w:cs="Arial"/>
                <w:bCs/>
                <w:sz w:val="18"/>
                <w:szCs w:val="18"/>
              </w:rPr>
              <w:t xml:space="preserve">; </w:t>
            </w:r>
          </w:p>
          <w:p w:rsidR="006400E9" w:rsidRPr="00476936" w:rsidRDefault="006400E9" w:rsidP="006400E9">
            <w:pPr>
              <w:rPr>
                <w:rFonts w:ascii="Arial" w:hAnsi="Arial" w:cs="Arial"/>
                <w:bCs/>
                <w:sz w:val="18"/>
                <w:szCs w:val="18"/>
              </w:rPr>
            </w:pPr>
            <w:r w:rsidRPr="00476936">
              <w:rPr>
                <w:rFonts w:ascii="Arial" w:hAnsi="Arial" w:cs="Arial"/>
                <w:bCs/>
                <w:sz w:val="18"/>
                <w:szCs w:val="18"/>
              </w:rPr>
              <w:t xml:space="preserve"> 2.</w:t>
            </w:r>
            <w:r w:rsidRPr="00476936">
              <w:rPr>
                <w:rFonts w:ascii="Arial" w:hAnsi="Arial" w:cs="Arial"/>
                <w:bCs/>
                <w:sz w:val="18"/>
                <w:szCs w:val="18"/>
              </w:rPr>
              <w:tab/>
              <w:t>projekti nimi</w:t>
            </w:r>
            <w:r w:rsidR="00AA4A8A" w:rsidRPr="00476936">
              <w:rPr>
                <w:rFonts w:ascii="Arial" w:hAnsi="Arial" w:cs="Arial"/>
                <w:bCs/>
                <w:sz w:val="18"/>
                <w:szCs w:val="18"/>
              </w:rPr>
              <w:t xml:space="preserve">/ </w:t>
            </w:r>
            <w:r w:rsidR="00AA4A8A" w:rsidRPr="00476936">
              <w:rPr>
                <w:rFonts w:ascii="Arial" w:hAnsi="Arial" w:cs="Arial"/>
                <w:i/>
                <w:sz w:val="18"/>
                <w:szCs w:val="18"/>
              </w:rPr>
              <w:t>name of project</w:t>
            </w:r>
            <w:r w:rsidRPr="00476936">
              <w:rPr>
                <w:rFonts w:ascii="Arial" w:hAnsi="Arial" w:cs="Arial"/>
                <w:bCs/>
                <w:sz w:val="18"/>
                <w:szCs w:val="18"/>
              </w:rPr>
              <w:t xml:space="preserve">; </w:t>
            </w:r>
          </w:p>
          <w:p w:rsidR="00F94707" w:rsidRPr="00476936" w:rsidRDefault="00B27549" w:rsidP="00B27549">
            <w:pPr>
              <w:rPr>
                <w:rFonts w:ascii="Arial" w:hAnsi="Arial" w:cs="Arial"/>
                <w:sz w:val="18"/>
                <w:szCs w:val="18"/>
              </w:rPr>
            </w:pPr>
            <w:r w:rsidRPr="00476936">
              <w:rPr>
                <w:rFonts w:ascii="Arial" w:hAnsi="Arial" w:cs="Arial"/>
                <w:bCs/>
                <w:sz w:val="18"/>
                <w:szCs w:val="18"/>
              </w:rPr>
              <w:t xml:space="preserve"> </w:t>
            </w:r>
            <w:r w:rsidR="006400E9" w:rsidRPr="00476936">
              <w:rPr>
                <w:rFonts w:ascii="Arial" w:hAnsi="Arial" w:cs="Arial"/>
                <w:bCs/>
                <w:sz w:val="18"/>
                <w:szCs w:val="18"/>
              </w:rPr>
              <w:t>3.</w:t>
            </w:r>
            <w:r w:rsidR="006400E9" w:rsidRPr="00476936">
              <w:rPr>
                <w:rFonts w:ascii="Arial" w:hAnsi="Arial" w:cs="Arial"/>
                <w:bCs/>
                <w:sz w:val="18"/>
                <w:szCs w:val="18"/>
              </w:rPr>
              <w:tab/>
              <w:t>toetuse summa</w:t>
            </w:r>
            <w:r w:rsidR="00AA4A8A" w:rsidRPr="00476936">
              <w:rPr>
                <w:rFonts w:ascii="Arial" w:hAnsi="Arial" w:cs="Arial"/>
                <w:bCs/>
                <w:sz w:val="18"/>
                <w:szCs w:val="18"/>
              </w:rPr>
              <w:t xml:space="preserve">/ </w:t>
            </w:r>
            <w:r w:rsidR="00AA4A8A" w:rsidRPr="00476936">
              <w:rPr>
                <w:rFonts w:ascii="Arial" w:hAnsi="Arial" w:cs="Arial"/>
                <w:i/>
                <w:sz w:val="18"/>
                <w:szCs w:val="18"/>
              </w:rPr>
              <w:t>sum of aid</w:t>
            </w:r>
            <w:r w:rsidR="006400E9" w:rsidRPr="00476936">
              <w:rPr>
                <w:rFonts w:ascii="Arial" w:hAnsi="Arial" w:cs="Arial"/>
                <w:bCs/>
                <w:sz w:val="18"/>
                <w:szCs w:val="18"/>
              </w:rPr>
              <w:t>.</w:t>
            </w:r>
          </w:p>
          <w:p w:rsidR="00F94707" w:rsidRPr="007D3E1E" w:rsidRDefault="00F94707"/>
        </w:tc>
      </w:tr>
    </w:tbl>
    <w:p w:rsidR="00F94707" w:rsidRPr="007D3E1E" w:rsidRDefault="00F94707"/>
    <w:p w:rsidR="00F94707" w:rsidRPr="007D3E1E" w:rsidRDefault="00F94707"/>
    <w:tbl>
      <w:tblPr>
        <w:tblW w:w="10064" w:type="dxa"/>
        <w:tblInd w:w="184" w:type="dxa"/>
        <w:tblLayout w:type="fixed"/>
        <w:tblCellMar>
          <w:left w:w="42" w:type="dxa"/>
          <w:right w:w="42" w:type="dxa"/>
        </w:tblCellMar>
        <w:tblLook w:val="0000" w:firstRow="0" w:lastRow="0" w:firstColumn="0" w:lastColumn="0" w:noHBand="0" w:noVBand="0"/>
      </w:tblPr>
      <w:tblGrid>
        <w:gridCol w:w="3528"/>
        <w:gridCol w:w="3972"/>
        <w:gridCol w:w="2564"/>
      </w:tblGrid>
      <w:tr w:rsidR="00F31C83" w:rsidRPr="007D3E1E" w:rsidTr="00476936">
        <w:trPr>
          <w:cantSplit/>
          <w:trHeight w:hRule="exact" w:val="833"/>
        </w:trPr>
        <w:tc>
          <w:tcPr>
            <w:tcW w:w="3528" w:type="dxa"/>
            <w:tcBorders>
              <w:top w:val="single" w:sz="4" w:space="0" w:color="auto"/>
              <w:left w:val="single" w:sz="4" w:space="0" w:color="auto"/>
              <w:bottom w:val="single" w:sz="4" w:space="0" w:color="auto"/>
              <w:right w:val="single" w:sz="4" w:space="0" w:color="auto"/>
            </w:tcBorders>
            <w:shd w:val="clear" w:color="auto" w:fill="CCFFCC"/>
            <w:vAlign w:val="center"/>
          </w:tcPr>
          <w:p w:rsidR="00F31C83" w:rsidRPr="007D3E1E" w:rsidRDefault="00F31C83" w:rsidP="001371A3">
            <w:pPr>
              <w:rPr>
                <w:rFonts w:ascii="Arial" w:hAnsi="Arial" w:cs="Arial"/>
                <w:b/>
                <w:bCs/>
                <w:spacing w:val="-2"/>
                <w:sz w:val="18"/>
                <w:szCs w:val="18"/>
              </w:rPr>
            </w:pPr>
            <w:r w:rsidRPr="007D3E1E">
              <w:rPr>
                <w:rFonts w:ascii="Arial" w:hAnsi="Arial" w:cs="Arial"/>
                <w:b/>
                <w:bCs/>
                <w:spacing w:val="-2"/>
                <w:sz w:val="18"/>
                <w:szCs w:val="18"/>
              </w:rPr>
              <w:t xml:space="preserve">Partneri </w:t>
            </w:r>
            <w:r w:rsidR="001371A3" w:rsidRPr="007D3E1E">
              <w:rPr>
                <w:rFonts w:ascii="Arial" w:hAnsi="Arial" w:cs="Arial"/>
                <w:b/>
                <w:bCs/>
                <w:spacing w:val="-2"/>
                <w:sz w:val="18"/>
                <w:szCs w:val="18"/>
              </w:rPr>
              <w:t>esindusõigusliku isiku</w:t>
            </w:r>
            <w:r w:rsidRPr="007D3E1E">
              <w:rPr>
                <w:rFonts w:ascii="Arial" w:hAnsi="Arial" w:cs="Arial"/>
                <w:b/>
                <w:bCs/>
                <w:spacing w:val="-2"/>
                <w:sz w:val="18"/>
                <w:szCs w:val="18"/>
              </w:rPr>
              <w:t xml:space="preserve"> nimi</w:t>
            </w:r>
            <w:r w:rsidR="00AA4A8A">
              <w:rPr>
                <w:rFonts w:ascii="Arial" w:hAnsi="Arial" w:cs="Arial"/>
                <w:b/>
                <w:bCs/>
                <w:spacing w:val="-2"/>
                <w:sz w:val="18"/>
                <w:szCs w:val="18"/>
              </w:rPr>
              <w:t>/ Name of partner’s authorised representative</w:t>
            </w:r>
          </w:p>
        </w:tc>
        <w:tc>
          <w:tcPr>
            <w:tcW w:w="3972" w:type="dxa"/>
            <w:tcBorders>
              <w:top w:val="single" w:sz="4" w:space="0" w:color="auto"/>
              <w:left w:val="single" w:sz="4" w:space="0" w:color="auto"/>
              <w:bottom w:val="single" w:sz="4" w:space="0" w:color="auto"/>
              <w:right w:val="single" w:sz="4" w:space="0" w:color="auto"/>
            </w:tcBorders>
            <w:shd w:val="clear" w:color="auto" w:fill="CCFFCC"/>
            <w:vAlign w:val="center"/>
          </w:tcPr>
          <w:p w:rsidR="00F31C83" w:rsidRPr="007D3E1E" w:rsidRDefault="00F31C83" w:rsidP="00C43595">
            <w:pPr>
              <w:rPr>
                <w:rFonts w:ascii="Arial" w:hAnsi="Arial" w:cs="Arial"/>
                <w:b/>
                <w:bCs/>
                <w:spacing w:val="-2"/>
                <w:sz w:val="18"/>
                <w:szCs w:val="18"/>
              </w:rPr>
            </w:pPr>
            <w:r w:rsidRPr="007D3E1E">
              <w:rPr>
                <w:rFonts w:ascii="Arial" w:hAnsi="Arial" w:cs="Arial"/>
                <w:b/>
                <w:bCs/>
                <w:spacing w:val="-2"/>
                <w:sz w:val="18"/>
                <w:szCs w:val="18"/>
              </w:rPr>
              <w:t>Allkiri</w:t>
            </w:r>
            <w:r w:rsidR="00AA4A8A">
              <w:rPr>
                <w:rFonts w:ascii="Arial" w:hAnsi="Arial" w:cs="Arial"/>
                <w:b/>
                <w:bCs/>
                <w:spacing w:val="-2"/>
                <w:sz w:val="18"/>
                <w:szCs w:val="18"/>
              </w:rPr>
              <w:t>/ Signature</w:t>
            </w:r>
          </w:p>
        </w:tc>
        <w:tc>
          <w:tcPr>
            <w:tcW w:w="2564" w:type="dxa"/>
            <w:tcBorders>
              <w:top w:val="single" w:sz="4" w:space="0" w:color="auto"/>
              <w:left w:val="single" w:sz="4" w:space="0" w:color="auto"/>
              <w:bottom w:val="single" w:sz="4" w:space="0" w:color="auto"/>
              <w:right w:val="single" w:sz="4" w:space="0" w:color="auto"/>
            </w:tcBorders>
            <w:shd w:val="clear" w:color="auto" w:fill="CCFFCC"/>
            <w:vAlign w:val="center"/>
          </w:tcPr>
          <w:p w:rsidR="00F31C83" w:rsidRPr="007D3E1E" w:rsidRDefault="00F31C83" w:rsidP="00C43595">
            <w:pPr>
              <w:rPr>
                <w:rFonts w:ascii="Arial" w:hAnsi="Arial" w:cs="Arial"/>
                <w:b/>
                <w:bCs/>
                <w:spacing w:val="-2"/>
                <w:sz w:val="18"/>
                <w:szCs w:val="18"/>
              </w:rPr>
            </w:pPr>
          </w:p>
        </w:tc>
      </w:tr>
      <w:tr w:rsidR="00F31C83" w:rsidRPr="005A7481" w:rsidTr="00476936">
        <w:trPr>
          <w:cantSplit/>
          <w:trHeight w:hRule="exact" w:val="599"/>
        </w:trPr>
        <w:tc>
          <w:tcPr>
            <w:tcW w:w="3528" w:type="dxa"/>
            <w:tcBorders>
              <w:top w:val="single" w:sz="4" w:space="0" w:color="auto"/>
              <w:left w:val="single" w:sz="4" w:space="0" w:color="auto"/>
              <w:bottom w:val="single" w:sz="4" w:space="0" w:color="auto"/>
              <w:right w:val="single" w:sz="4" w:space="0" w:color="auto"/>
            </w:tcBorders>
            <w:vAlign w:val="center"/>
          </w:tcPr>
          <w:p w:rsidR="00F31C83" w:rsidRPr="007D3E1E" w:rsidRDefault="00F31C83" w:rsidP="00C43595">
            <w:pPr>
              <w:pStyle w:val="Index"/>
              <w:suppressLineNumbers w:val="0"/>
              <w:jc w:val="center"/>
              <w:rPr>
                <w:rFonts w:ascii="Arial" w:hAnsi="Arial" w:cs="Arial"/>
                <w:spacing w:val="-2"/>
                <w:sz w:val="18"/>
                <w:szCs w:val="18"/>
              </w:rPr>
            </w:pPr>
          </w:p>
        </w:tc>
        <w:tc>
          <w:tcPr>
            <w:tcW w:w="3972" w:type="dxa"/>
            <w:tcBorders>
              <w:top w:val="single" w:sz="4" w:space="0" w:color="auto"/>
              <w:left w:val="single" w:sz="4" w:space="0" w:color="auto"/>
              <w:bottom w:val="single" w:sz="4" w:space="0" w:color="auto"/>
              <w:right w:val="single" w:sz="4" w:space="0" w:color="auto"/>
            </w:tcBorders>
            <w:vAlign w:val="center"/>
          </w:tcPr>
          <w:p w:rsidR="00F31C83" w:rsidRPr="005A7481" w:rsidRDefault="004919BD" w:rsidP="00C43595">
            <w:pPr>
              <w:pStyle w:val="Index"/>
              <w:suppressLineNumbers w:val="0"/>
              <w:jc w:val="center"/>
              <w:rPr>
                <w:rFonts w:ascii="Arial" w:hAnsi="Arial" w:cs="Arial"/>
                <w:spacing w:val="-2"/>
                <w:sz w:val="18"/>
                <w:szCs w:val="18"/>
              </w:rPr>
            </w:pPr>
            <w:r w:rsidRPr="007D3E1E">
              <w:rPr>
                <w:rFonts w:ascii="Arial" w:hAnsi="Arial" w:cs="Arial"/>
                <w:spacing w:val="-2"/>
                <w:sz w:val="18"/>
                <w:szCs w:val="18"/>
              </w:rPr>
              <w:t>Digitaalselt allkirjastatud</w:t>
            </w:r>
            <w:r w:rsidR="00AA4A8A">
              <w:rPr>
                <w:rFonts w:ascii="Arial" w:hAnsi="Arial" w:cs="Arial"/>
                <w:spacing w:val="-2"/>
                <w:sz w:val="18"/>
                <w:szCs w:val="18"/>
              </w:rPr>
              <w:t>/ Digitally signed</w:t>
            </w:r>
          </w:p>
        </w:tc>
        <w:tc>
          <w:tcPr>
            <w:tcW w:w="2564" w:type="dxa"/>
            <w:tcBorders>
              <w:top w:val="single" w:sz="4" w:space="0" w:color="auto"/>
              <w:left w:val="single" w:sz="4" w:space="0" w:color="auto"/>
              <w:bottom w:val="single" w:sz="4" w:space="0" w:color="auto"/>
              <w:right w:val="single" w:sz="4" w:space="0" w:color="auto"/>
            </w:tcBorders>
            <w:vAlign w:val="center"/>
          </w:tcPr>
          <w:p w:rsidR="00F31C83" w:rsidRPr="005A7481" w:rsidRDefault="00F31C83" w:rsidP="00C43595">
            <w:pPr>
              <w:pStyle w:val="Index"/>
              <w:suppressLineNumbers w:val="0"/>
              <w:jc w:val="center"/>
              <w:rPr>
                <w:rFonts w:ascii="Arial" w:hAnsi="Arial" w:cs="Arial"/>
                <w:spacing w:val="-2"/>
                <w:sz w:val="18"/>
                <w:szCs w:val="18"/>
              </w:rPr>
            </w:pPr>
          </w:p>
        </w:tc>
      </w:tr>
    </w:tbl>
    <w:p w:rsidR="00525E2C" w:rsidRPr="005A7481" w:rsidRDefault="00525E2C" w:rsidP="004333A2">
      <w:pPr>
        <w:rPr>
          <w:rFonts w:ascii="Arial" w:hAnsi="Arial" w:cs="Arial"/>
          <w:sz w:val="16"/>
          <w:szCs w:val="16"/>
        </w:rPr>
      </w:pPr>
    </w:p>
    <w:sectPr w:rsidR="00525E2C" w:rsidRPr="005A7481" w:rsidSect="00741EA3">
      <w:headerReference w:type="default" r:id="rId15"/>
      <w:footerReference w:type="default" r:id="rId16"/>
      <w:footnotePr>
        <w:pos w:val="beneathText"/>
      </w:footnotePr>
      <w:pgSz w:w="11896" w:h="16837"/>
      <w:pgMar w:top="425" w:right="851" w:bottom="510"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9D" w:rsidRDefault="00651C9D">
      <w:r>
        <w:separator/>
      </w:r>
    </w:p>
  </w:endnote>
  <w:endnote w:type="continuationSeparator" w:id="0">
    <w:p w:rsidR="00651C9D" w:rsidRDefault="0065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8E" w:rsidRDefault="007D0D8E">
    <w:pPr>
      <w:pStyle w:val="Jalus"/>
      <w:jc w:val="right"/>
    </w:pPr>
    <w:r>
      <w:fldChar w:fldCharType="begin"/>
    </w:r>
    <w:r>
      <w:instrText xml:space="preserve"> PAGE   \* MERGEFORMAT </w:instrText>
    </w:r>
    <w:r>
      <w:fldChar w:fldCharType="separate"/>
    </w:r>
    <w:r w:rsidR="00317EF2">
      <w:rPr>
        <w:noProof/>
      </w:rPr>
      <w:t>1</w:t>
    </w:r>
    <w:r>
      <w:fldChar w:fldCharType="end"/>
    </w:r>
  </w:p>
  <w:p w:rsidR="007D0D8E" w:rsidRDefault="007D0D8E">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9D" w:rsidRDefault="00651C9D">
      <w:r>
        <w:separator/>
      </w:r>
    </w:p>
  </w:footnote>
  <w:footnote w:type="continuationSeparator" w:id="0">
    <w:p w:rsidR="00651C9D" w:rsidRDefault="00651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7C" w:rsidRDefault="009B06E3" w:rsidP="000D037C">
    <w:pPr>
      <w:pStyle w:val="Pis"/>
      <w:jc w:val="right"/>
    </w:pPr>
    <w:r>
      <w:t>V</w:t>
    </w:r>
    <w:r w:rsidR="000D037C">
      <w:t>ersio</w:t>
    </w:r>
    <w:r w:rsidR="000D037C">
      <w:rPr>
        <w:lang w:val="et-EE"/>
      </w:rPr>
      <w:t>o</w:t>
    </w:r>
    <w:r w:rsidR="0080294D">
      <w:t>n 3</w:t>
    </w:r>
  </w:p>
  <w:p w:rsidR="009B06E3" w:rsidRDefault="009B06E3">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pPr>
    </w:lvl>
    <w:lvl w:ilvl="3">
      <w:start w:val="1"/>
      <w:numFmt w:val="decimal"/>
      <w:lvlText w:val="%4."/>
      <w:lvlJc w:val="left"/>
      <w:pPr>
        <w:tabs>
          <w:tab w:val="num" w:pos="2160"/>
        </w:tabs>
      </w:pPr>
    </w:lvl>
    <w:lvl w:ilvl="4">
      <w:start w:val="1"/>
      <w:numFmt w:val="lowerLetter"/>
      <w:lvlText w:val="%5."/>
      <w:lvlJc w:val="left"/>
      <w:pPr>
        <w:tabs>
          <w:tab w:val="num" w:pos="2880"/>
        </w:tabs>
      </w:pPr>
    </w:lvl>
    <w:lvl w:ilvl="5">
      <w:start w:val="1"/>
      <w:numFmt w:val="lowerRoman"/>
      <w:lvlText w:val="%6."/>
      <w:lvlJc w:val="right"/>
      <w:pPr>
        <w:tabs>
          <w:tab w:val="num" w:pos="3600"/>
        </w:tabs>
      </w:pPr>
    </w:lvl>
    <w:lvl w:ilvl="6">
      <w:start w:val="1"/>
      <w:numFmt w:val="decimal"/>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right"/>
      <w:pPr>
        <w:tabs>
          <w:tab w:val="num" w:pos="5760"/>
        </w:tabs>
      </w:pPr>
    </w:lvl>
  </w:abstractNum>
  <w:abstractNum w:abstractNumId="4" w15:restartNumberingAfterBreak="0">
    <w:nsid w:val="00000005"/>
    <w:multiLevelType w:val="singleLevel"/>
    <w:tmpl w:val="00000005"/>
    <w:name w:val="WW8Num5"/>
    <w:lvl w:ilvl="0">
      <w:start w:val="1"/>
      <w:numFmt w:val="decimal"/>
      <w:lvlText w:val="§ %1. "/>
      <w:lvlJc w:val="left"/>
      <w:pPr>
        <w:tabs>
          <w:tab w:val="num" w:pos="720"/>
        </w:tabs>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p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p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p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p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p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pPr>
    </w:lvl>
  </w:abstractNum>
  <w:abstractNum w:abstractNumId="27" w15:restartNumberingAfterBreak="0">
    <w:nsid w:val="0000001C"/>
    <w:multiLevelType w:val="singleLevel"/>
    <w:tmpl w:val="0000001C"/>
    <w:name w:val="WW8Num28"/>
    <w:lvl w:ilvl="0">
      <w:start w:val="1"/>
      <w:numFmt w:val="decimal"/>
      <w:lvlText w:val="(%1)"/>
      <w:lvlJc w:val="left"/>
      <w:pPr>
        <w:tabs>
          <w:tab w:val="num" w:pos="360"/>
        </w:tabs>
      </w:p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p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pPr>
    </w:lvl>
  </w:abstractNum>
  <w:abstractNum w:abstractNumId="30" w15:restartNumberingAfterBreak="0">
    <w:nsid w:val="0000001F"/>
    <w:multiLevelType w:val="singleLevel"/>
    <w:tmpl w:val="0000001F"/>
    <w:name w:val="WW8Num31"/>
    <w:lvl w:ilvl="0">
      <w:start w:val="1"/>
      <w:numFmt w:val="decimal"/>
      <w:lvlText w:val="%1)"/>
      <w:lvlJc w:val="left"/>
      <w:pPr>
        <w:tabs>
          <w:tab w:val="num" w:pos="360"/>
        </w:tabs>
      </w:pPr>
    </w:lvl>
  </w:abstractNum>
  <w:abstractNum w:abstractNumId="31" w15:restartNumberingAfterBreak="0">
    <w:nsid w:val="00000020"/>
    <w:multiLevelType w:val="singleLevel"/>
    <w:tmpl w:val="00000020"/>
    <w:name w:val="WW8Num32"/>
    <w:lvl w:ilvl="0">
      <w:start w:val="1"/>
      <w:numFmt w:val="decimal"/>
      <w:lvlText w:val="(%1)"/>
      <w:lvlJc w:val="left"/>
      <w:pPr>
        <w:tabs>
          <w:tab w:val="num" w:pos="360"/>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pPr>
    </w:lvl>
  </w:abstractNum>
  <w:abstractNum w:abstractNumId="33" w15:restartNumberingAfterBreak="0">
    <w:nsid w:val="00000022"/>
    <w:multiLevelType w:val="singleLevel"/>
    <w:tmpl w:val="00000022"/>
    <w:name w:val="WW8Num34"/>
    <w:lvl w:ilvl="0">
      <w:start w:val="1"/>
      <w:numFmt w:val="decimal"/>
      <w:lvlText w:val="(%1)"/>
      <w:lvlJc w:val="left"/>
      <w:pPr>
        <w:tabs>
          <w:tab w:val="num" w:pos="360"/>
        </w:tabs>
      </w:pPr>
    </w:lvl>
  </w:abstractNum>
  <w:abstractNum w:abstractNumId="34" w15:restartNumberingAfterBreak="0">
    <w:nsid w:val="00000023"/>
    <w:multiLevelType w:val="singleLevel"/>
    <w:tmpl w:val="00000023"/>
    <w:name w:val="WW8Num36"/>
    <w:lvl w:ilvl="0">
      <w:numFmt w:val="bullet"/>
      <w:lvlText w:val="-"/>
      <w:lvlJc w:val="left"/>
      <w:pPr>
        <w:tabs>
          <w:tab w:val="num" w:pos="405"/>
        </w:tabs>
      </w:pPr>
      <w:rPr>
        <w:rFonts w:ascii="Times New Roman" w:hAnsi="Times New Roman" w:cs="Times New Roman"/>
      </w:rPr>
    </w:lvl>
  </w:abstractNum>
  <w:abstractNum w:abstractNumId="35" w15:restartNumberingAfterBreak="0">
    <w:nsid w:val="00000024"/>
    <w:multiLevelType w:val="singleLevel"/>
    <w:tmpl w:val="00000024"/>
    <w:name w:val="WW8Num39"/>
    <w:lvl w:ilvl="0">
      <w:start w:val="1"/>
      <w:numFmt w:val="decimal"/>
      <w:lvlText w:val="(%1)"/>
      <w:lvlJc w:val="left"/>
      <w:pPr>
        <w:tabs>
          <w:tab w:val="num" w:pos="360"/>
        </w:tabs>
      </w:pPr>
    </w:lvl>
  </w:abstractNum>
  <w:abstractNum w:abstractNumId="36" w15:restartNumberingAfterBreak="0">
    <w:nsid w:val="00000025"/>
    <w:multiLevelType w:val="singleLevel"/>
    <w:tmpl w:val="00000025"/>
    <w:name w:val="WW8Num47"/>
    <w:lvl w:ilvl="0">
      <w:start w:val="1"/>
      <w:numFmt w:val="decimal"/>
      <w:lvlText w:val="%1)"/>
      <w:lvlJc w:val="left"/>
      <w:pPr>
        <w:tabs>
          <w:tab w:val="num" w:pos="360"/>
        </w:tabs>
      </w:pPr>
    </w:lvl>
  </w:abstractNum>
  <w:abstractNum w:abstractNumId="37" w15:restartNumberingAfterBreak="0">
    <w:nsid w:val="00000026"/>
    <w:multiLevelType w:val="multilevel"/>
    <w:tmpl w:val="00000026"/>
    <w:lvl w:ilvl="0">
      <w:start w:val="1"/>
      <w:numFmt w:val="none"/>
      <w:pStyle w:val="Pealkiri1"/>
      <w:lvlText w:val=""/>
      <w:lvlJc w:val="left"/>
      <w:pPr>
        <w:tabs>
          <w:tab w:val="num" w:pos="0"/>
        </w:tabs>
      </w:pPr>
    </w:lvl>
    <w:lvl w:ilvl="1">
      <w:start w:val="1"/>
      <w:numFmt w:val="none"/>
      <w:pStyle w:val="Pealkiri2"/>
      <w:lvlText w:val=""/>
      <w:lvlJc w:val="left"/>
      <w:pPr>
        <w:tabs>
          <w:tab w:val="num" w:pos="0"/>
        </w:tabs>
      </w:pPr>
    </w:lvl>
    <w:lvl w:ilvl="2">
      <w:start w:val="1"/>
      <w:numFmt w:val="none"/>
      <w:pStyle w:val="Pealkiri3"/>
      <w:lvlText w:val=""/>
      <w:lvlJc w:val="left"/>
      <w:pPr>
        <w:tabs>
          <w:tab w:val="num" w:pos="0"/>
        </w:tabs>
      </w:pPr>
    </w:lvl>
    <w:lvl w:ilvl="3">
      <w:start w:val="1"/>
      <w:numFmt w:val="none"/>
      <w:pStyle w:val="Pealkiri4"/>
      <w:lvlText w:val=""/>
      <w:lvlJc w:val="left"/>
      <w:pPr>
        <w:tabs>
          <w:tab w:val="num" w:pos="0"/>
        </w:tabs>
      </w:pPr>
    </w:lvl>
    <w:lvl w:ilvl="4">
      <w:start w:val="1"/>
      <w:numFmt w:val="none"/>
      <w:pStyle w:val="Pealkiri5"/>
      <w:lvlText w:val=""/>
      <w:lvlJc w:val="left"/>
      <w:pPr>
        <w:tabs>
          <w:tab w:val="num" w:pos="0"/>
        </w:tabs>
      </w:pPr>
    </w:lvl>
    <w:lvl w:ilvl="5">
      <w:start w:val="1"/>
      <w:numFmt w:val="none"/>
      <w:pStyle w:val="Pealkiri6"/>
      <w:lvlText w:val=""/>
      <w:lvlJc w:val="left"/>
      <w:pPr>
        <w:tabs>
          <w:tab w:val="num" w:pos="0"/>
        </w:tabs>
      </w:pPr>
    </w:lvl>
    <w:lvl w:ilvl="6">
      <w:start w:val="1"/>
      <w:numFmt w:val="none"/>
      <w:pStyle w:val="Pealkiri7"/>
      <w:lvlText w:val=""/>
      <w:lvlJc w:val="left"/>
      <w:pPr>
        <w:tabs>
          <w:tab w:val="num" w:pos="0"/>
        </w:tabs>
      </w:pPr>
    </w:lvl>
    <w:lvl w:ilvl="7">
      <w:start w:val="1"/>
      <w:numFmt w:val="none"/>
      <w:pStyle w:val="Pealkiri8"/>
      <w:lvlText w:val=""/>
      <w:lvlJc w:val="left"/>
      <w:pPr>
        <w:tabs>
          <w:tab w:val="num" w:pos="0"/>
        </w:tabs>
      </w:pPr>
    </w:lvl>
    <w:lvl w:ilvl="8">
      <w:start w:val="1"/>
      <w:numFmt w:val="none"/>
      <w:pStyle w:val="Pealkiri9"/>
      <w:lvlText w:val=""/>
      <w:lvlJc w:val="left"/>
      <w:pPr>
        <w:tabs>
          <w:tab w:val="num" w:pos="0"/>
        </w:tabs>
      </w:pPr>
    </w:lvl>
  </w:abstractNum>
  <w:abstractNum w:abstractNumId="38" w15:restartNumberingAfterBreak="0">
    <w:nsid w:val="093A2224"/>
    <w:multiLevelType w:val="hybridMultilevel"/>
    <w:tmpl w:val="0D84FF6A"/>
    <w:name w:val="WW8Num132222"/>
    <w:lvl w:ilvl="0" w:tplc="0000000D">
      <w:start w:val="1"/>
      <w:numFmt w:val="decimal"/>
      <w:lvlText w:val="(%1)"/>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46F1111"/>
    <w:multiLevelType w:val="multilevel"/>
    <w:tmpl w:val="67A24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4353DE8"/>
    <w:multiLevelType w:val="hybridMultilevel"/>
    <w:tmpl w:val="61B83C0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26553690"/>
    <w:multiLevelType w:val="hybridMultilevel"/>
    <w:tmpl w:val="F642EC5A"/>
    <w:name w:val="WW8Num13222"/>
    <w:lvl w:ilvl="0" w:tplc="259E5F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294273AE"/>
    <w:multiLevelType w:val="hybridMultilevel"/>
    <w:tmpl w:val="77929564"/>
    <w:name w:val="WW8Num4442"/>
    <w:lvl w:ilvl="0" w:tplc="0000000D">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3F875CD4"/>
    <w:multiLevelType w:val="hybridMultilevel"/>
    <w:tmpl w:val="9E36E56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4AFE3D87"/>
    <w:multiLevelType w:val="hybridMultilevel"/>
    <w:tmpl w:val="5D8A0830"/>
    <w:name w:val="WW8Num132"/>
    <w:lvl w:ilvl="0" w:tplc="21D687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4D561946"/>
    <w:multiLevelType w:val="hybridMultilevel"/>
    <w:tmpl w:val="A07C40BA"/>
    <w:name w:val="WW8Num442"/>
    <w:lvl w:ilvl="0" w:tplc="0000000D">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1A145EF"/>
    <w:multiLevelType w:val="hybridMultilevel"/>
    <w:tmpl w:val="4596D800"/>
    <w:name w:val="WW8Num932"/>
    <w:lvl w:ilvl="0" w:tplc="00000018">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4243763"/>
    <w:multiLevelType w:val="hybridMultilevel"/>
    <w:tmpl w:val="1CD0A510"/>
    <w:name w:val="WW8Num44422"/>
    <w:lvl w:ilvl="0" w:tplc="0000000D">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43A0D72"/>
    <w:multiLevelType w:val="hybridMultilevel"/>
    <w:tmpl w:val="E184FEE2"/>
    <w:name w:val="WW8Num444"/>
    <w:lvl w:ilvl="0" w:tplc="0000000D">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581C760F"/>
    <w:multiLevelType w:val="hybridMultilevel"/>
    <w:tmpl w:val="BE16FA08"/>
    <w:name w:val="WW8Num443"/>
    <w:lvl w:ilvl="0" w:tplc="0000000D">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65177349"/>
    <w:multiLevelType w:val="hybridMultilevel"/>
    <w:tmpl w:val="F9CA497A"/>
    <w:name w:val="WW8Num4443"/>
    <w:lvl w:ilvl="0" w:tplc="0000000D">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65291EF6"/>
    <w:multiLevelType w:val="hybridMultilevel"/>
    <w:tmpl w:val="13D89C9C"/>
    <w:name w:val="WW8Num232"/>
    <w:lvl w:ilvl="0" w:tplc="00000017">
      <w:start w:val="1"/>
      <w:numFmt w:val="decimal"/>
      <w:lvlText w:val="(%1)"/>
      <w:lvlJc w:val="left"/>
      <w:pPr>
        <w:tabs>
          <w:tab w:val="num" w:pos="360"/>
        </w:tabs>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6AA16DFE"/>
    <w:multiLevelType w:val="hybridMultilevel"/>
    <w:tmpl w:val="D73231E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6ACD1280"/>
    <w:multiLevelType w:val="hybridMultilevel"/>
    <w:tmpl w:val="DEC830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7F400A95"/>
    <w:multiLevelType w:val="hybridMultilevel"/>
    <w:tmpl w:val="720CD588"/>
    <w:name w:val="WW8Num1322"/>
    <w:lvl w:ilvl="0" w:tplc="21D68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7"/>
  </w:num>
  <w:num w:numId="2">
    <w:abstractNumId w:val="43"/>
  </w:num>
  <w:num w:numId="3">
    <w:abstractNumId w:val="40"/>
  </w:num>
  <w:num w:numId="4">
    <w:abstractNumId w:val="39"/>
  </w:num>
  <w:num w:numId="5">
    <w:abstractNumId w:val="52"/>
  </w:num>
  <w:num w:numId="6">
    <w:abstractNumId w:val="5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9A"/>
    <w:rsid w:val="00001364"/>
    <w:rsid w:val="0000282B"/>
    <w:rsid w:val="00004A7C"/>
    <w:rsid w:val="0001068D"/>
    <w:rsid w:val="00011CB9"/>
    <w:rsid w:val="000179DC"/>
    <w:rsid w:val="00020F48"/>
    <w:rsid w:val="0002108E"/>
    <w:rsid w:val="00026CBC"/>
    <w:rsid w:val="0003066D"/>
    <w:rsid w:val="000401C7"/>
    <w:rsid w:val="000409BF"/>
    <w:rsid w:val="00042A05"/>
    <w:rsid w:val="000444AD"/>
    <w:rsid w:val="000454A0"/>
    <w:rsid w:val="00045B9A"/>
    <w:rsid w:val="0005520B"/>
    <w:rsid w:val="00056337"/>
    <w:rsid w:val="00056ACD"/>
    <w:rsid w:val="000655E4"/>
    <w:rsid w:val="00070BB1"/>
    <w:rsid w:val="00077351"/>
    <w:rsid w:val="0007781A"/>
    <w:rsid w:val="00080C28"/>
    <w:rsid w:val="00083C7D"/>
    <w:rsid w:val="00084EFE"/>
    <w:rsid w:val="000864E7"/>
    <w:rsid w:val="000868E0"/>
    <w:rsid w:val="000925DA"/>
    <w:rsid w:val="000932D2"/>
    <w:rsid w:val="00094520"/>
    <w:rsid w:val="000954CA"/>
    <w:rsid w:val="00096A7A"/>
    <w:rsid w:val="00096E8C"/>
    <w:rsid w:val="00097615"/>
    <w:rsid w:val="00097F43"/>
    <w:rsid w:val="00097F44"/>
    <w:rsid w:val="000A0A1C"/>
    <w:rsid w:val="000A1664"/>
    <w:rsid w:val="000A2108"/>
    <w:rsid w:val="000A3AB9"/>
    <w:rsid w:val="000A44F3"/>
    <w:rsid w:val="000A4B3A"/>
    <w:rsid w:val="000A5F13"/>
    <w:rsid w:val="000A6725"/>
    <w:rsid w:val="000A674E"/>
    <w:rsid w:val="000B2E08"/>
    <w:rsid w:val="000B5E16"/>
    <w:rsid w:val="000B6E01"/>
    <w:rsid w:val="000B7738"/>
    <w:rsid w:val="000B799A"/>
    <w:rsid w:val="000C07B8"/>
    <w:rsid w:val="000C1D4F"/>
    <w:rsid w:val="000C2461"/>
    <w:rsid w:val="000C44DD"/>
    <w:rsid w:val="000C71A1"/>
    <w:rsid w:val="000C7864"/>
    <w:rsid w:val="000D0112"/>
    <w:rsid w:val="000D037C"/>
    <w:rsid w:val="000D2918"/>
    <w:rsid w:val="000D4CE6"/>
    <w:rsid w:val="000D53EE"/>
    <w:rsid w:val="000D600B"/>
    <w:rsid w:val="000D6308"/>
    <w:rsid w:val="000D777B"/>
    <w:rsid w:val="000D7AA7"/>
    <w:rsid w:val="000E2426"/>
    <w:rsid w:val="000E28CA"/>
    <w:rsid w:val="000E5FFD"/>
    <w:rsid w:val="000F0952"/>
    <w:rsid w:val="000F5E3D"/>
    <w:rsid w:val="0010043E"/>
    <w:rsid w:val="00103719"/>
    <w:rsid w:val="00104DE9"/>
    <w:rsid w:val="00106919"/>
    <w:rsid w:val="00106DCD"/>
    <w:rsid w:val="001077AB"/>
    <w:rsid w:val="00110E4D"/>
    <w:rsid w:val="0011196B"/>
    <w:rsid w:val="00116DD8"/>
    <w:rsid w:val="0012001A"/>
    <w:rsid w:val="00125726"/>
    <w:rsid w:val="001271C3"/>
    <w:rsid w:val="00131E22"/>
    <w:rsid w:val="00135827"/>
    <w:rsid w:val="001371A3"/>
    <w:rsid w:val="001401D2"/>
    <w:rsid w:val="0014141B"/>
    <w:rsid w:val="00143E09"/>
    <w:rsid w:val="00153362"/>
    <w:rsid w:val="0015422C"/>
    <w:rsid w:val="001555F0"/>
    <w:rsid w:val="00160196"/>
    <w:rsid w:val="001622E2"/>
    <w:rsid w:val="00163F5C"/>
    <w:rsid w:val="00164753"/>
    <w:rsid w:val="00183E77"/>
    <w:rsid w:val="001857A7"/>
    <w:rsid w:val="0018721C"/>
    <w:rsid w:val="00195372"/>
    <w:rsid w:val="0019570B"/>
    <w:rsid w:val="00195FBD"/>
    <w:rsid w:val="001A0FEF"/>
    <w:rsid w:val="001A16A7"/>
    <w:rsid w:val="001A3E14"/>
    <w:rsid w:val="001A59FF"/>
    <w:rsid w:val="001A6249"/>
    <w:rsid w:val="001A6DB3"/>
    <w:rsid w:val="001B2E71"/>
    <w:rsid w:val="001B5816"/>
    <w:rsid w:val="001C1FD1"/>
    <w:rsid w:val="001C42AD"/>
    <w:rsid w:val="001C458E"/>
    <w:rsid w:val="001C6196"/>
    <w:rsid w:val="001C6481"/>
    <w:rsid w:val="001C6FCC"/>
    <w:rsid w:val="001D3E83"/>
    <w:rsid w:val="001D554D"/>
    <w:rsid w:val="001D59E0"/>
    <w:rsid w:val="001D7FCD"/>
    <w:rsid w:val="001E2B23"/>
    <w:rsid w:val="001E30BF"/>
    <w:rsid w:val="001E350F"/>
    <w:rsid w:val="001E3682"/>
    <w:rsid w:val="001E3EDB"/>
    <w:rsid w:val="001E7841"/>
    <w:rsid w:val="001F048B"/>
    <w:rsid w:val="001F1E9E"/>
    <w:rsid w:val="001F341C"/>
    <w:rsid w:val="001F34B2"/>
    <w:rsid w:val="001F4065"/>
    <w:rsid w:val="001F65B9"/>
    <w:rsid w:val="001F6A78"/>
    <w:rsid w:val="0020373E"/>
    <w:rsid w:val="00204036"/>
    <w:rsid w:val="0020597D"/>
    <w:rsid w:val="002123C6"/>
    <w:rsid w:val="00212A39"/>
    <w:rsid w:val="00215083"/>
    <w:rsid w:val="0021646E"/>
    <w:rsid w:val="00217255"/>
    <w:rsid w:val="0021765F"/>
    <w:rsid w:val="0022002F"/>
    <w:rsid w:val="0022158D"/>
    <w:rsid w:val="00221AD0"/>
    <w:rsid w:val="002274DF"/>
    <w:rsid w:val="002313EF"/>
    <w:rsid w:val="00231412"/>
    <w:rsid w:val="002450F6"/>
    <w:rsid w:val="002451C3"/>
    <w:rsid w:val="00245F12"/>
    <w:rsid w:val="002463A6"/>
    <w:rsid w:val="00260AE4"/>
    <w:rsid w:val="0026598D"/>
    <w:rsid w:val="0027370B"/>
    <w:rsid w:val="00277B52"/>
    <w:rsid w:val="002900CD"/>
    <w:rsid w:val="0029121F"/>
    <w:rsid w:val="002929E0"/>
    <w:rsid w:val="00292F01"/>
    <w:rsid w:val="002965D6"/>
    <w:rsid w:val="002A0670"/>
    <w:rsid w:val="002A242C"/>
    <w:rsid w:val="002A3FEA"/>
    <w:rsid w:val="002B0C8F"/>
    <w:rsid w:val="002C2DF5"/>
    <w:rsid w:val="002C347F"/>
    <w:rsid w:val="002C4E75"/>
    <w:rsid w:val="002D200F"/>
    <w:rsid w:val="002E3C67"/>
    <w:rsid w:val="002E7192"/>
    <w:rsid w:val="002E75F7"/>
    <w:rsid w:val="002F65B4"/>
    <w:rsid w:val="002F7EE7"/>
    <w:rsid w:val="00300AB2"/>
    <w:rsid w:val="0030466D"/>
    <w:rsid w:val="003051AE"/>
    <w:rsid w:val="00307E48"/>
    <w:rsid w:val="00314FB4"/>
    <w:rsid w:val="00317ECC"/>
    <w:rsid w:val="00317EF2"/>
    <w:rsid w:val="003238B3"/>
    <w:rsid w:val="003261F0"/>
    <w:rsid w:val="00331596"/>
    <w:rsid w:val="00332149"/>
    <w:rsid w:val="00332C2A"/>
    <w:rsid w:val="00342D1F"/>
    <w:rsid w:val="00344A1F"/>
    <w:rsid w:val="00347963"/>
    <w:rsid w:val="0035079B"/>
    <w:rsid w:val="00350F18"/>
    <w:rsid w:val="0035403E"/>
    <w:rsid w:val="00354294"/>
    <w:rsid w:val="00355213"/>
    <w:rsid w:val="00355500"/>
    <w:rsid w:val="00355B15"/>
    <w:rsid w:val="003609F7"/>
    <w:rsid w:val="0036526F"/>
    <w:rsid w:val="00366584"/>
    <w:rsid w:val="0037117C"/>
    <w:rsid w:val="00376A4C"/>
    <w:rsid w:val="0039021B"/>
    <w:rsid w:val="003A1C67"/>
    <w:rsid w:val="003A63B4"/>
    <w:rsid w:val="003B100E"/>
    <w:rsid w:val="003C2E16"/>
    <w:rsid w:val="003C56EF"/>
    <w:rsid w:val="003C7925"/>
    <w:rsid w:val="003D1E2B"/>
    <w:rsid w:val="003D4199"/>
    <w:rsid w:val="003E0517"/>
    <w:rsid w:val="003E429C"/>
    <w:rsid w:val="003E65A6"/>
    <w:rsid w:val="003F70FC"/>
    <w:rsid w:val="0040518E"/>
    <w:rsid w:val="00405C56"/>
    <w:rsid w:val="00411593"/>
    <w:rsid w:val="00413212"/>
    <w:rsid w:val="00413BB0"/>
    <w:rsid w:val="00417DCE"/>
    <w:rsid w:val="00420EB6"/>
    <w:rsid w:val="00421164"/>
    <w:rsid w:val="00422126"/>
    <w:rsid w:val="004238AC"/>
    <w:rsid w:val="004333A2"/>
    <w:rsid w:val="00441CB5"/>
    <w:rsid w:val="00445D6B"/>
    <w:rsid w:val="00446DC7"/>
    <w:rsid w:val="00447FD5"/>
    <w:rsid w:val="004543CB"/>
    <w:rsid w:val="00454662"/>
    <w:rsid w:val="0045608D"/>
    <w:rsid w:val="00456D80"/>
    <w:rsid w:val="00457F32"/>
    <w:rsid w:val="0046451D"/>
    <w:rsid w:val="004663D8"/>
    <w:rsid w:val="00466A8C"/>
    <w:rsid w:val="004740EE"/>
    <w:rsid w:val="00476936"/>
    <w:rsid w:val="004807A9"/>
    <w:rsid w:val="004828C3"/>
    <w:rsid w:val="004860C7"/>
    <w:rsid w:val="00486414"/>
    <w:rsid w:val="004910BF"/>
    <w:rsid w:val="004919BD"/>
    <w:rsid w:val="00494455"/>
    <w:rsid w:val="004961D7"/>
    <w:rsid w:val="0049639F"/>
    <w:rsid w:val="0049737B"/>
    <w:rsid w:val="004A0D24"/>
    <w:rsid w:val="004A1092"/>
    <w:rsid w:val="004A1CD2"/>
    <w:rsid w:val="004A29F2"/>
    <w:rsid w:val="004A6CF8"/>
    <w:rsid w:val="004B156B"/>
    <w:rsid w:val="004B31D0"/>
    <w:rsid w:val="004B3287"/>
    <w:rsid w:val="004B3F3D"/>
    <w:rsid w:val="004B4ED6"/>
    <w:rsid w:val="004B6BB1"/>
    <w:rsid w:val="004D0F64"/>
    <w:rsid w:val="004D24C5"/>
    <w:rsid w:val="004D3DF1"/>
    <w:rsid w:val="004D4F96"/>
    <w:rsid w:val="004D6B59"/>
    <w:rsid w:val="004E1E6C"/>
    <w:rsid w:val="004E5D64"/>
    <w:rsid w:val="004F29EA"/>
    <w:rsid w:val="004F47E7"/>
    <w:rsid w:val="005021B9"/>
    <w:rsid w:val="005042B3"/>
    <w:rsid w:val="0050474F"/>
    <w:rsid w:val="00504E11"/>
    <w:rsid w:val="005223DD"/>
    <w:rsid w:val="00522B99"/>
    <w:rsid w:val="00525E2C"/>
    <w:rsid w:val="00526B99"/>
    <w:rsid w:val="00535016"/>
    <w:rsid w:val="00536C81"/>
    <w:rsid w:val="00537630"/>
    <w:rsid w:val="00551DE4"/>
    <w:rsid w:val="00552CA8"/>
    <w:rsid w:val="005545A6"/>
    <w:rsid w:val="005609C1"/>
    <w:rsid w:val="005615DF"/>
    <w:rsid w:val="005631F6"/>
    <w:rsid w:val="005650CB"/>
    <w:rsid w:val="00584512"/>
    <w:rsid w:val="00587B2D"/>
    <w:rsid w:val="00593C8D"/>
    <w:rsid w:val="00596439"/>
    <w:rsid w:val="005A00BF"/>
    <w:rsid w:val="005A2CEA"/>
    <w:rsid w:val="005A45EF"/>
    <w:rsid w:val="005A6305"/>
    <w:rsid w:val="005A678B"/>
    <w:rsid w:val="005A7481"/>
    <w:rsid w:val="005B16E4"/>
    <w:rsid w:val="005B1E9E"/>
    <w:rsid w:val="005B4D2D"/>
    <w:rsid w:val="005B6E3F"/>
    <w:rsid w:val="005C318A"/>
    <w:rsid w:val="005C4741"/>
    <w:rsid w:val="005C475F"/>
    <w:rsid w:val="005D1CE0"/>
    <w:rsid w:val="005E1D13"/>
    <w:rsid w:val="005E726C"/>
    <w:rsid w:val="005F2712"/>
    <w:rsid w:val="005F4301"/>
    <w:rsid w:val="00600E03"/>
    <w:rsid w:val="00601C07"/>
    <w:rsid w:val="0061113F"/>
    <w:rsid w:val="00625234"/>
    <w:rsid w:val="00627033"/>
    <w:rsid w:val="006303F8"/>
    <w:rsid w:val="006319B7"/>
    <w:rsid w:val="006400E9"/>
    <w:rsid w:val="00640EAF"/>
    <w:rsid w:val="0064226B"/>
    <w:rsid w:val="00651C9D"/>
    <w:rsid w:val="00652764"/>
    <w:rsid w:val="00654217"/>
    <w:rsid w:val="006568F1"/>
    <w:rsid w:val="00657B1D"/>
    <w:rsid w:val="00660286"/>
    <w:rsid w:val="00660DAE"/>
    <w:rsid w:val="00663B29"/>
    <w:rsid w:val="00666B73"/>
    <w:rsid w:val="0066736C"/>
    <w:rsid w:val="006722E5"/>
    <w:rsid w:val="0067236F"/>
    <w:rsid w:val="00672D8E"/>
    <w:rsid w:val="00673B81"/>
    <w:rsid w:val="00680C03"/>
    <w:rsid w:val="00682E13"/>
    <w:rsid w:val="0068542D"/>
    <w:rsid w:val="00686BBC"/>
    <w:rsid w:val="00687BD5"/>
    <w:rsid w:val="006920C0"/>
    <w:rsid w:val="006A4D1A"/>
    <w:rsid w:val="006B279C"/>
    <w:rsid w:val="006B4C47"/>
    <w:rsid w:val="006B77CC"/>
    <w:rsid w:val="006C5059"/>
    <w:rsid w:val="006C6587"/>
    <w:rsid w:val="006C68E0"/>
    <w:rsid w:val="006C7220"/>
    <w:rsid w:val="006D1AB2"/>
    <w:rsid w:val="006D2E98"/>
    <w:rsid w:val="006E19C2"/>
    <w:rsid w:val="006E466A"/>
    <w:rsid w:val="006E4E42"/>
    <w:rsid w:val="006E54F6"/>
    <w:rsid w:val="006F6F32"/>
    <w:rsid w:val="006F7B26"/>
    <w:rsid w:val="00702A21"/>
    <w:rsid w:val="00702F05"/>
    <w:rsid w:val="00703231"/>
    <w:rsid w:val="00704FA3"/>
    <w:rsid w:val="0070615B"/>
    <w:rsid w:val="00706883"/>
    <w:rsid w:val="007072C7"/>
    <w:rsid w:val="00713715"/>
    <w:rsid w:val="00714AA1"/>
    <w:rsid w:val="007151BB"/>
    <w:rsid w:val="0071778A"/>
    <w:rsid w:val="007179CA"/>
    <w:rsid w:val="00717B7D"/>
    <w:rsid w:val="00721F9A"/>
    <w:rsid w:val="00722F39"/>
    <w:rsid w:val="00723193"/>
    <w:rsid w:val="00727F65"/>
    <w:rsid w:val="007375BE"/>
    <w:rsid w:val="00740A41"/>
    <w:rsid w:val="00741EA3"/>
    <w:rsid w:val="007443D8"/>
    <w:rsid w:val="00744554"/>
    <w:rsid w:val="00746ED1"/>
    <w:rsid w:val="00765B67"/>
    <w:rsid w:val="00766AE8"/>
    <w:rsid w:val="00767323"/>
    <w:rsid w:val="00773EDB"/>
    <w:rsid w:val="0078243F"/>
    <w:rsid w:val="00785EA8"/>
    <w:rsid w:val="00786586"/>
    <w:rsid w:val="007867FA"/>
    <w:rsid w:val="00796690"/>
    <w:rsid w:val="007970D0"/>
    <w:rsid w:val="007A4508"/>
    <w:rsid w:val="007B446A"/>
    <w:rsid w:val="007C13BB"/>
    <w:rsid w:val="007C2A50"/>
    <w:rsid w:val="007D0685"/>
    <w:rsid w:val="007D0D8E"/>
    <w:rsid w:val="007D116B"/>
    <w:rsid w:val="007D18E5"/>
    <w:rsid w:val="007D3E1E"/>
    <w:rsid w:val="007D663A"/>
    <w:rsid w:val="007E486A"/>
    <w:rsid w:val="007E6D56"/>
    <w:rsid w:val="007F1562"/>
    <w:rsid w:val="007F23FB"/>
    <w:rsid w:val="007F2ECB"/>
    <w:rsid w:val="007F3D99"/>
    <w:rsid w:val="007F538B"/>
    <w:rsid w:val="007F7179"/>
    <w:rsid w:val="007F7396"/>
    <w:rsid w:val="008009D9"/>
    <w:rsid w:val="0080294D"/>
    <w:rsid w:val="00803856"/>
    <w:rsid w:val="0082081F"/>
    <w:rsid w:val="00827C12"/>
    <w:rsid w:val="00827F88"/>
    <w:rsid w:val="0083210E"/>
    <w:rsid w:val="00852BF3"/>
    <w:rsid w:val="00853FC3"/>
    <w:rsid w:val="0085420C"/>
    <w:rsid w:val="008617CF"/>
    <w:rsid w:val="008672B6"/>
    <w:rsid w:val="00875ED7"/>
    <w:rsid w:val="008839A6"/>
    <w:rsid w:val="00885D86"/>
    <w:rsid w:val="00885FEF"/>
    <w:rsid w:val="008877BC"/>
    <w:rsid w:val="00896772"/>
    <w:rsid w:val="00896C45"/>
    <w:rsid w:val="00897167"/>
    <w:rsid w:val="008A22AB"/>
    <w:rsid w:val="008A3092"/>
    <w:rsid w:val="008A7B42"/>
    <w:rsid w:val="008B0185"/>
    <w:rsid w:val="008B12CB"/>
    <w:rsid w:val="008B789A"/>
    <w:rsid w:val="008C1D73"/>
    <w:rsid w:val="008C2A70"/>
    <w:rsid w:val="008C6524"/>
    <w:rsid w:val="008D01B4"/>
    <w:rsid w:val="008D291A"/>
    <w:rsid w:val="008D32BB"/>
    <w:rsid w:val="008D574A"/>
    <w:rsid w:val="008D649D"/>
    <w:rsid w:val="008E0049"/>
    <w:rsid w:val="008E0F5C"/>
    <w:rsid w:val="008E37A2"/>
    <w:rsid w:val="008E3E65"/>
    <w:rsid w:val="008F5166"/>
    <w:rsid w:val="00900A68"/>
    <w:rsid w:val="0090671D"/>
    <w:rsid w:val="009119F5"/>
    <w:rsid w:val="00911ACA"/>
    <w:rsid w:val="00912D79"/>
    <w:rsid w:val="00914A07"/>
    <w:rsid w:val="009157A2"/>
    <w:rsid w:val="00915F90"/>
    <w:rsid w:val="0091642A"/>
    <w:rsid w:val="009170F8"/>
    <w:rsid w:val="009230C7"/>
    <w:rsid w:val="00923FF1"/>
    <w:rsid w:val="0092750B"/>
    <w:rsid w:val="00940B18"/>
    <w:rsid w:val="00941370"/>
    <w:rsid w:val="00943A65"/>
    <w:rsid w:val="00944F8B"/>
    <w:rsid w:val="00945580"/>
    <w:rsid w:val="00950BFB"/>
    <w:rsid w:val="00950DD3"/>
    <w:rsid w:val="00951443"/>
    <w:rsid w:val="009550DD"/>
    <w:rsid w:val="009551DA"/>
    <w:rsid w:val="00955398"/>
    <w:rsid w:val="0096305D"/>
    <w:rsid w:val="00975330"/>
    <w:rsid w:val="009818AE"/>
    <w:rsid w:val="00993250"/>
    <w:rsid w:val="00995152"/>
    <w:rsid w:val="009A0536"/>
    <w:rsid w:val="009A4204"/>
    <w:rsid w:val="009A6B1B"/>
    <w:rsid w:val="009A7BAA"/>
    <w:rsid w:val="009B06E3"/>
    <w:rsid w:val="009B0995"/>
    <w:rsid w:val="009C16AA"/>
    <w:rsid w:val="009C3A1F"/>
    <w:rsid w:val="009C7617"/>
    <w:rsid w:val="009D035A"/>
    <w:rsid w:val="009D3609"/>
    <w:rsid w:val="009D7833"/>
    <w:rsid w:val="009E0101"/>
    <w:rsid w:val="009E0511"/>
    <w:rsid w:val="009E1649"/>
    <w:rsid w:val="009E537B"/>
    <w:rsid w:val="009E7579"/>
    <w:rsid w:val="00A17CF7"/>
    <w:rsid w:val="00A20FA2"/>
    <w:rsid w:val="00A23375"/>
    <w:rsid w:val="00A27A5E"/>
    <w:rsid w:val="00A33657"/>
    <w:rsid w:val="00A34CAA"/>
    <w:rsid w:val="00A42157"/>
    <w:rsid w:val="00A450D4"/>
    <w:rsid w:val="00A500A5"/>
    <w:rsid w:val="00A521AB"/>
    <w:rsid w:val="00A53040"/>
    <w:rsid w:val="00A55424"/>
    <w:rsid w:val="00A554E2"/>
    <w:rsid w:val="00A55589"/>
    <w:rsid w:val="00A567D8"/>
    <w:rsid w:val="00A62F95"/>
    <w:rsid w:val="00A67205"/>
    <w:rsid w:val="00A703F6"/>
    <w:rsid w:val="00A745C2"/>
    <w:rsid w:val="00A74BD5"/>
    <w:rsid w:val="00A74DF4"/>
    <w:rsid w:val="00A777A6"/>
    <w:rsid w:val="00A90D74"/>
    <w:rsid w:val="00AA09A2"/>
    <w:rsid w:val="00AA23BD"/>
    <w:rsid w:val="00AA4693"/>
    <w:rsid w:val="00AA4A8A"/>
    <w:rsid w:val="00AA6A5A"/>
    <w:rsid w:val="00AA7837"/>
    <w:rsid w:val="00AB26DE"/>
    <w:rsid w:val="00AB3E42"/>
    <w:rsid w:val="00AB427A"/>
    <w:rsid w:val="00AB5D47"/>
    <w:rsid w:val="00AB6D78"/>
    <w:rsid w:val="00AD75CB"/>
    <w:rsid w:val="00AE0EEF"/>
    <w:rsid w:val="00AE23FC"/>
    <w:rsid w:val="00AE4713"/>
    <w:rsid w:val="00AE6110"/>
    <w:rsid w:val="00AE70A1"/>
    <w:rsid w:val="00AE780B"/>
    <w:rsid w:val="00AF2DB0"/>
    <w:rsid w:val="00AF3B6F"/>
    <w:rsid w:val="00AF74EE"/>
    <w:rsid w:val="00B07487"/>
    <w:rsid w:val="00B11048"/>
    <w:rsid w:val="00B1218B"/>
    <w:rsid w:val="00B13423"/>
    <w:rsid w:val="00B138A7"/>
    <w:rsid w:val="00B14F1B"/>
    <w:rsid w:val="00B17AF8"/>
    <w:rsid w:val="00B2516E"/>
    <w:rsid w:val="00B27549"/>
    <w:rsid w:val="00B3028E"/>
    <w:rsid w:val="00B32DA8"/>
    <w:rsid w:val="00B34633"/>
    <w:rsid w:val="00B3624B"/>
    <w:rsid w:val="00B36482"/>
    <w:rsid w:val="00B42F68"/>
    <w:rsid w:val="00B45354"/>
    <w:rsid w:val="00B55945"/>
    <w:rsid w:val="00B57A38"/>
    <w:rsid w:val="00B678AC"/>
    <w:rsid w:val="00B737D1"/>
    <w:rsid w:val="00B75A27"/>
    <w:rsid w:val="00B8267B"/>
    <w:rsid w:val="00B9052E"/>
    <w:rsid w:val="00BA5441"/>
    <w:rsid w:val="00BA63A2"/>
    <w:rsid w:val="00BB50BD"/>
    <w:rsid w:val="00BC1A45"/>
    <w:rsid w:val="00BC2417"/>
    <w:rsid w:val="00BC4470"/>
    <w:rsid w:val="00BD223D"/>
    <w:rsid w:val="00BD28DF"/>
    <w:rsid w:val="00BE05B6"/>
    <w:rsid w:val="00BE16AF"/>
    <w:rsid w:val="00BE3102"/>
    <w:rsid w:val="00BE4607"/>
    <w:rsid w:val="00BE63CC"/>
    <w:rsid w:val="00BE7A60"/>
    <w:rsid w:val="00BF6948"/>
    <w:rsid w:val="00C16A7A"/>
    <w:rsid w:val="00C21A56"/>
    <w:rsid w:val="00C25836"/>
    <w:rsid w:val="00C3159B"/>
    <w:rsid w:val="00C3175A"/>
    <w:rsid w:val="00C42787"/>
    <w:rsid w:val="00C4333B"/>
    <w:rsid w:val="00C43595"/>
    <w:rsid w:val="00C504C1"/>
    <w:rsid w:val="00C505B4"/>
    <w:rsid w:val="00C5554C"/>
    <w:rsid w:val="00C60B6E"/>
    <w:rsid w:val="00C63C93"/>
    <w:rsid w:val="00C64EAA"/>
    <w:rsid w:val="00C72917"/>
    <w:rsid w:val="00C77C30"/>
    <w:rsid w:val="00C80FDE"/>
    <w:rsid w:val="00C83252"/>
    <w:rsid w:val="00C836AD"/>
    <w:rsid w:val="00C83D91"/>
    <w:rsid w:val="00C84879"/>
    <w:rsid w:val="00C85F8F"/>
    <w:rsid w:val="00C94574"/>
    <w:rsid w:val="00C95671"/>
    <w:rsid w:val="00CA07D3"/>
    <w:rsid w:val="00CA3796"/>
    <w:rsid w:val="00CB1B87"/>
    <w:rsid w:val="00CD2A08"/>
    <w:rsid w:val="00CD4D92"/>
    <w:rsid w:val="00CD510C"/>
    <w:rsid w:val="00CD6876"/>
    <w:rsid w:val="00CE1695"/>
    <w:rsid w:val="00CE6E44"/>
    <w:rsid w:val="00CE769B"/>
    <w:rsid w:val="00CE7BE4"/>
    <w:rsid w:val="00CF25ED"/>
    <w:rsid w:val="00CF2D90"/>
    <w:rsid w:val="00CF6601"/>
    <w:rsid w:val="00D01917"/>
    <w:rsid w:val="00D02D12"/>
    <w:rsid w:val="00D05E10"/>
    <w:rsid w:val="00D152D3"/>
    <w:rsid w:val="00D1768B"/>
    <w:rsid w:val="00D20DC2"/>
    <w:rsid w:val="00D217C1"/>
    <w:rsid w:val="00D2340A"/>
    <w:rsid w:val="00D23897"/>
    <w:rsid w:val="00D24620"/>
    <w:rsid w:val="00D24A8D"/>
    <w:rsid w:val="00D26678"/>
    <w:rsid w:val="00D37F29"/>
    <w:rsid w:val="00D40E97"/>
    <w:rsid w:val="00D40FF4"/>
    <w:rsid w:val="00D43735"/>
    <w:rsid w:val="00D4409C"/>
    <w:rsid w:val="00D44651"/>
    <w:rsid w:val="00D44BB7"/>
    <w:rsid w:val="00D47144"/>
    <w:rsid w:val="00D47E9D"/>
    <w:rsid w:val="00D53854"/>
    <w:rsid w:val="00D613E9"/>
    <w:rsid w:val="00D64664"/>
    <w:rsid w:val="00D6558F"/>
    <w:rsid w:val="00D65A7F"/>
    <w:rsid w:val="00D73B5B"/>
    <w:rsid w:val="00D74A3D"/>
    <w:rsid w:val="00D831EB"/>
    <w:rsid w:val="00D831F8"/>
    <w:rsid w:val="00D834F7"/>
    <w:rsid w:val="00D85F96"/>
    <w:rsid w:val="00D86C22"/>
    <w:rsid w:val="00D91E52"/>
    <w:rsid w:val="00D93BF0"/>
    <w:rsid w:val="00DA6CB2"/>
    <w:rsid w:val="00DA7308"/>
    <w:rsid w:val="00DB5E20"/>
    <w:rsid w:val="00DC3468"/>
    <w:rsid w:val="00DC55D8"/>
    <w:rsid w:val="00DE0AF7"/>
    <w:rsid w:val="00DE2421"/>
    <w:rsid w:val="00DE2846"/>
    <w:rsid w:val="00DE3D97"/>
    <w:rsid w:val="00DE5C40"/>
    <w:rsid w:val="00DE7211"/>
    <w:rsid w:val="00DF2B6B"/>
    <w:rsid w:val="00DF2C34"/>
    <w:rsid w:val="00DF41FB"/>
    <w:rsid w:val="00DF5694"/>
    <w:rsid w:val="00DF5D73"/>
    <w:rsid w:val="00E02901"/>
    <w:rsid w:val="00E04292"/>
    <w:rsid w:val="00E04F12"/>
    <w:rsid w:val="00E0531C"/>
    <w:rsid w:val="00E05A1C"/>
    <w:rsid w:val="00E06A72"/>
    <w:rsid w:val="00E07958"/>
    <w:rsid w:val="00E11373"/>
    <w:rsid w:val="00E1206F"/>
    <w:rsid w:val="00E13B09"/>
    <w:rsid w:val="00E14CF0"/>
    <w:rsid w:val="00E164AF"/>
    <w:rsid w:val="00E30186"/>
    <w:rsid w:val="00E436E5"/>
    <w:rsid w:val="00E44701"/>
    <w:rsid w:val="00E54456"/>
    <w:rsid w:val="00E5634A"/>
    <w:rsid w:val="00E66448"/>
    <w:rsid w:val="00E71473"/>
    <w:rsid w:val="00E80AEC"/>
    <w:rsid w:val="00E81CF0"/>
    <w:rsid w:val="00E87469"/>
    <w:rsid w:val="00EA0645"/>
    <w:rsid w:val="00EA21EF"/>
    <w:rsid w:val="00EA2581"/>
    <w:rsid w:val="00EB5EE2"/>
    <w:rsid w:val="00EB6A5D"/>
    <w:rsid w:val="00EB7579"/>
    <w:rsid w:val="00EC2FC4"/>
    <w:rsid w:val="00EC3000"/>
    <w:rsid w:val="00EC4DAF"/>
    <w:rsid w:val="00EC753E"/>
    <w:rsid w:val="00EC7DC5"/>
    <w:rsid w:val="00ED06BD"/>
    <w:rsid w:val="00ED165F"/>
    <w:rsid w:val="00ED7DAF"/>
    <w:rsid w:val="00EE1D67"/>
    <w:rsid w:val="00EE6603"/>
    <w:rsid w:val="00EF0E86"/>
    <w:rsid w:val="00EF23E3"/>
    <w:rsid w:val="00F01984"/>
    <w:rsid w:val="00F0216B"/>
    <w:rsid w:val="00F02B7A"/>
    <w:rsid w:val="00F02F3B"/>
    <w:rsid w:val="00F0344D"/>
    <w:rsid w:val="00F045DD"/>
    <w:rsid w:val="00F06C3B"/>
    <w:rsid w:val="00F11D39"/>
    <w:rsid w:val="00F13A74"/>
    <w:rsid w:val="00F13B55"/>
    <w:rsid w:val="00F14521"/>
    <w:rsid w:val="00F14920"/>
    <w:rsid w:val="00F16C14"/>
    <w:rsid w:val="00F2433C"/>
    <w:rsid w:val="00F25D39"/>
    <w:rsid w:val="00F30C9F"/>
    <w:rsid w:val="00F31ACB"/>
    <w:rsid w:val="00F31C83"/>
    <w:rsid w:val="00F3202B"/>
    <w:rsid w:val="00F33DE2"/>
    <w:rsid w:val="00F35F60"/>
    <w:rsid w:val="00F404D5"/>
    <w:rsid w:val="00F42704"/>
    <w:rsid w:val="00F5360F"/>
    <w:rsid w:val="00F5674B"/>
    <w:rsid w:val="00F65BA6"/>
    <w:rsid w:val="00F74745"/>
    <w:rsid w:val="00F74D9D"/>
    <w:rsid w:val="00F77AF7"/>
    <w:rsid w:val="00F80501"/>
    <w:rsid w:val="00F87873"/>
    <w:rsid w:val="00F9134D"/>
    <w:rsid w:val="00F92DA0"/>
    <w:rsid w:val="00F94707"/>
    <w:rsid w:val="00F95F2F"/>
    <w:rsid w:val="00FA0471"/>
    <w:rsid w:val="00FA4E27"/>
    <w:rsid w:val="00FA5ED0"/>
    <w:rsid w:val="00FA769B"/>
    <w:rsid w:val="00FB3E6F"/>
    <w:rsid w:val="00FB4674"/>
    <w:rsid w:val="00FB7A40"/>
    <w:rsid w:val="00FC34F7"/>
    <w:rsid w:val="00FD21B1"/>
    <w:rsid w:val="00FD4358"/>
    <w:rsid w:val="00FD6192"/>
    <w:rsid w:val="00FE2BD5"/>
    <w:rsid w:val="00FE5BC5"/>
    <w:rsid w:val="00FE70CE"/>
    <w:rsid w:val="00FE7887"/>
    <w:rsid w:val="00FF6E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82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lang w:eastAsia="ar-SA"/>
    </w:rPr>
  </w:style>
  <w:style w:type="paragraph" w:styleId="Pealkiri1">
    <w:name w:val="heading 1"/>
    <w:basedOn w:val="Normaallaad"/>
    <w:next w:val="Normaallaad"/>
    <w:qFormat/>
    <w:pPr>
      <w:keepNext/>
      <w:numPr>
        <w:numId w:val="1"/>
      </w:numPr>
      <w:tabs>
        <w:tab w:val="left" w:pos="426"/>
      </w:tabs>
      <w:jc w:val="center"/>
      <w:outlineLvl w:val="0"/>
    </w:pPr>
    <w:rPr>
      <w:b/>
      <w:sz w:val="24"/>
    </w:rPr>
  </w:style>
  <w:style w:type="paragraph" w:styleId="Pealkiri2">
    <w:name w:val="heading 2"/>
    <w:basedOn w:val="Normaallaad"/>
    <w:next w:val="Normaallaad"/>
    <w:qFormat/>
    <w:pPr>
      <w:keepNext/>
      <w:numPr>
        <w:ilvl w:val="1"/>
        <w:numId w:val="1"/>
      </w:numPr>
      <w:outlineLvl w:val="1"/>
    </w:pPr>
    <w:rPr>
      <w:b/>
      <w:sz w:val="28"/>
    </w:rPr>
  </w:style>
  <w:style w:type="paragraph" w:styleId="Pealkiri3">
    <w:name w:val="heading 3"/>
    <w:basedOn w:val="Normaallaad"/>
    <w:next w:val="Normaallaad"/>
    <w:qFormat/>
    <w:pPr>
      <w:keepNext/>
      <w:numPr>
        <w:ilvl w:val="2"/>
        <w:numId w:val="1"/>
      </w:numPr>
      <w:jc w:val="center"/>
      <w:outlineLvl w:val="2"/>
    </w:pPr>
    <w:rPr>
      <w:b/>
      <w:bCs/>
      <w:sz w:val="24"/>
      <w:szCs w:val="24"/>
    </w:rPr>
  </w:style>
  <w:style w:type="paragraph" w:styleId="Pealkiri4">
    <w:name w:val="heading 4"/>
    <w:basedOn w:val="Normaallaad"/>
    <w:next w:val="Normaallaad"/>
    <w:qFormat/>
    <w:pPr>
      <w:keepNext/>
      <w:numPr>
        <w:ilvl w:val="3"/>
        <w:numId w:val="1"/>
      </w:numPr>
      <w:outlineLvl w:val="3"/>
    </w:pPr>
    <w:rPr>
      <w:sz w:val="24"/>
    </w:rPr>
  </w:style>
  <w:style w:type="paragraph" w:styleId="Pealkiri5">
    <w:name w:val="heading 5"/>
    <w:basedOn w:val="Normaallaad"/>
    <w:next w:val="Normaallaad"/>
    <w:qFormat/>
    <w:pPr>
      <w:keepNext/>
      <w:numPr>
        <w:ilvl w:val="4"/>
        <w:numId w:val="1"/>
      </w:numPr>
      <w:suppressAutoHyphens w:val="0"/>
      <w:outlineLvl w:val="4"/>
    </w:pPr>
    <w:rPr>
      <w:i/>
      <w:iCs/>
      <w:szCs w:val="24"/>
    </w:rPr>
  </w:style>
  <w:style w:type="paragraph" w:styleId="Pealkiri6">
    <w:name w:val="heading 6"/>
    <w:basedOn w:val="Normaallaad"/>
    <w:next w:val="Normaallaad"/>
    <w:qFormat/>
    <w:pPr>
      <w:keepNext/>
      <w:numPr>
        <w:ilvl w:val="5"/>
        <w:numId w:val="1"/>
      </w:numPr>
      <w:tabs>
        <w:tab w:val="left" w:pos="426"/>
      </w:tabs>
      <w:jc w:val="center"/>
      <w:outlineLvl w:val="5"/>
    </w:pPr>
    <w:rPr>
      <w:rFonts w:ascii="Arial" w:hAnsi="Arial"/>
      <w:b/>
      <w:sz w:val="22"/>
    </w:rPr>
  </w:style>
  <w:style w:type="paragraph" w:styleId="Pealkiri7">
    <w:name w:val="heading 7"/>
    <w:basedOn w:val="Normaallaad"/>
    <w:next w:val="Normaallaad"/>
    <w:qFormat/>
    <w:pPr>
      <w:keepNext/>
      <w:numPr>
        <w:ilvl w:val="6"/>
        <w:numId w:val="1"/>
      </w:numPr>
      <w:suppressAutoHyphens w:val="0"/>
      <w:jc w:val="both"/>
      <w:outlineLvl w:val="6"/>
    </w:pPr>
    <w:rPr>
      <w:b/>
      <w:bCs/>
      <w:szCs w:val="24"/>
    </w:rPr>
  </w:style>
  <w:style w:type="paragraph" w:styleId="Pealkiri8">
    <w:name w:val="heading 8"/>
    <w:basedOn w:val="Normaallaad"/>
    <w:next w:val="Normaallaad"/>
    <w:qFormat/>
    <w:pPr>
      <w:keepNext/>
      <w:numPr>
        <w:ilvl w:val="7"/>
        <w:numId w:val="1"/>
      </w:numPr>
      <w:suppressAutoHyphens w:val="0"/>
      <w:spacing w:line="360" w:lineRule="auto"/>
      <w:jc w:val="both"/>
      <w:outlineLvl w:val="7"/>
    </w:pPr>
    <w:rPr>
      <w:b/>
      <w:sz w:val="24"/>
      <w:szCs w:val="24"/>
    </w:rPr>
  </w:style>
  <w:style w:type="paragraph" w:styleId="Pealkiri9">
    <w:name w:val="heading 9"/>
    <w:basedOn w:val="Normaallaad"/>
    <w:next w:val="Normaallaad"/>
    <w:qFormat/>
    <w:pPr>
      <w:keepNext/>
      <w:numPr>
        <w:ilvl w:val="8"/>
        <w:numId w:val="1"/>
      </w:numPr>
      <w:ind w:left="360"/>
      <w:outlineLvl w:val="8"/>
    </w:pPr>
    <w:rPr>
      <w:color w:val="000000"/>
      <w:szCs w:val="24"/>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1">
    <w:name w:val="WW8Num38z1"/>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DefaultParagraphFont">
    <w:name w:val="WW-Default Paragraph Font"/>
  </w:style>
  <w:style w:type="character" w:customStyle="1" w:styleId="WW8Num2z0">
    <w:name w:val="WW8Num2z0"/>
    <w:rPr>
      <w:rFonts w:ascii="Times New Roman" w:hAnsi="Times New Roman"/>
    </w:rPr>
  </w:style>
  <w:style w:type="character" w:customStyle="1" w:styleId="WW8Num12z1">
    <w:name w:val="WW8Num12z1"/>
    <w:rPr>
      <w:rFonts w:ascii="Symbol" w:hAnsi="Symbol"/>
    </w:rPr>
  </w:style>
  <w:style w:type="character" w:customStyle="1" w:styleId="WW8Num12z2">
    <w:name w:val="WW8Num12z2"/>
    <w:rPr>
      <w:rFonts w:ascii="Times New Roman" w:eastAsia="Times New Roman" w:hAnsi="Times New Roman" w:cs="Times New Roman"/>
    </w:rPr>
  </w:style>
  <w:style w:type="character" w:customStyle="1" w:styleId="WW8Num50z0">
    <w:name w:val="WW8Num50z0"/>
    <w:rPr>
      <w:sz w:val="20"/>
    </w:rPr>
  </w:style>
  <w:style w:type="character" w:customStyle="1" w:styleId="WW8Num69z0">
    <w:name w:val="WW8Num69z0"/>
    <w:rPr>
      <w:b w:val="0"/>
    </w:rPr>
  </w:style>
  <w:style w:type="character" w:customStyle="1" w:styleId="WW8Num81z0">
    <w:name w:val="WW8Num81z0"/>
    <w:rPr>
      <w:rFonts w:ascii="Arial" w:hAnsi="Arial"/>
    </w:rPr>
  </w:style>
  <w:style w:type="character" w:customStyle="1" w:styleId="WW8Num102z0">
    <w:name w:val="WW8Num102z0"/>
    <w:rPr>
      <w:rFonts w:ascii="Times New Roman" w:hAnsi="Times New Roman"/>
      <w:b/>
      <w:i w:val="0"/>
      <w:sz w:val="24"/>
    </w:rPr>
  </w:style>
  <w:style w:type="character" w:customStyle="1" w:styleId="WW8Num102z1">
    <w:name w:val="WW8Num102z1"/>
    <w:rPr>
      <w:rFonts w:ascii="Times New Roman" w:hAnsi="Times New Roman"/>
      <w:sz w:val="24"/>
    </w:rPr>
  </w:style>
  <w:style w:type="character" w:customStyle="1" w:styleId="WW8Num103z0">
    <w:name w:val="WW8Num103z0"/>
    <w:rPr>
      <w:b/>
    </w:rPr>
  </w:style>
  <w:style w:type="character" w:customStyle="1" w:styleId="WW8Num124z1">
    <w:name w:val="WW8Num124z1"/>
    <w:rPr>
      <w:rFonts w:ascii="Times New Roman" w:eastAsia="Times New Roman" w:hAnsi="Times New Roman" w:cs="Times New Roman"/>
    </w:rPr>
  </w:style>
  <w:style w:type="character" w:customStyle="1" w:styleId="WW8Num132z0">
    <w:name w:val="WW8Num132z0"/>
    <w:rPr>
      <w:rFonts w:ascii="Times New Roman" w:hAnsi="Times New Roman"/>
    </w:rPr>
  </w:style>
  <w:style w:type="character" w:customStyle="1" w:styleId="WW-DefaultParagraphFont1">
    <w:name w:val="WW-Default Paragraph Font1"/>
  </w:style>
  <w:style w:type="character" w:customStyle="1" w:styleId="WW-CommentReference">
    <w:name w:val="WW-Comment Reference"/>
    <w:rPr>
      <w:sz w:val="16"/>
      <w:szCs w:val="16"/>
    </w:rPr>
  </w:style>
  <w:style w:type="character" w:customStyle="1" w:styleId="FootnoteCharacters">
    <w:name w:val="Footnote Characters"/>
  </w:style>
  <w:style w:type="character" w:customStyle="1" w:styleId="WW-FootnoteCharacters">
    <w:name w:val="WW-Footnote Characters"/>
    <w:rPr>
      <w:vertAlign w:val="superscript"/>
    </w:rPr>
  </w:style>
  <w:style w:type="character" w:styleId="Hperlink">
    <w:name w:val="Hyperlink"/>
    <w:rPr>
      <w:color w:val="003471"/>
      <w:u w:val="single"/>
    </w:rPr>
  </w:style>
  <w:style w:type="character" w:styleId="Klastatudhperlink">
    <w:name w:val="FollowedHyperlink"/>
    <w:rPr>
      <w:color w:val="800080"/>
      <w:u w:val="single"/>
    </w:rPr>
  </w:style>
  <w:style w:type="character" w:customStyle="1" w:styleId="WW-CommentReference1">
    <w:name w:val="WW-Comment Reference1"/>
    <w:rPr>
      <w:sz w:val="16"/>
      <w:szCs w:val="16"/>
    </w:rPr>
  </w:style>
  <w:style w:type="paragraph" w:styleId="Kehatekst">
    <w:name w:val="Body Text"/>
    <w:basedOn w:val="Normaallaad"/>
    <w:pPr>
      <w:jc w:val="both"/>
    </w:pPr>
  </w:style>
  <w:style w:type="paragraph" w:styleId="Loend">
    <w:name w:val="List"/>
    <w:basedOn w:val="Kehatekst"/>
    <w:rPr>
      <w:rFonts w:cs="Tahoma"/>
    </w:rPr>
  </w:style>
  <w:style w:type="paragraph" w:styleId="Pealdis">
    <w:name w:val="caption"/>
    <w:basedOn w:val="Normaallaad"/>
    <w:qFormat/>
    <w:pPr>
      <w:suppressLineNumbers/>
      <w:spacing w:before="120" w:after="120"/>
    </w:pPr>
    <w:rPr>
      <w:rFonts w:cs="Tahoma"/>
      <w:i/>
      <w:iCs/>
    </w:rPr>
  </w:style>
  <w:style w:type="paragraph" w:customStyle="1" w:styleId="Index">
    <w:name w:val="Index"/>
    <w:basedOn w:val="Normaallaad"/>
    <w:pPr>
      <w:suppressLineNumbers/>
    </w:pPr>
    <w:rPr>
      <w:rFonts w:cs="Tahoma"/>
    </w:rPr>
  </w:style>
  <w:style w:type="paragraph" w:customStyle="1" w:styleId="Heading">
    <w:name w:val="Heading"/>
    <w:basedOn w:val="Normaallaad"/>
    <w:next w:val="Kehatekst"/>
    <w:pPr>
      <w:keepNext/>
      <w:spacing w:before="240" w:after="120"/>
    </w:pPr>
    <w:rPr>
      <w:rFonts w:ascii="Arial" w:eastAsia="Lucida Sans Unicode" w:hAnsi="Arial" w:cs="Tahoma"/>
      <w:sz w:val="28"/>
      <w:szCs w:val="28"/>
    </w:rPr>
  </w:style>
  <w:style w:type="paragraph" w:styleId="Jalus">
    <w:name w:val="footer"/>
    <w:basedOn w:val="Normaallaad"/>
    <w:link w:val="JalusMrk"/>
    <w:uiPriority w:val="99"/>
    <w:pPr>
      <w:tabs>
        <w:tab w:val="center" w:pos="4320"/>
        <w:tab w:val="right" w:pos="8640"/>
      </w:tabs>
    </w:pPr>
    <w:rPr>
      <w:lang w:val="x-none"/>
    </w:rPr>
  </w:style>
  <w:style w:type="paragraph" w:styleId="Pis">
    <w:name w:val="header"/>
    <w:basedOn w:val="Normaallaad"/>
    <w:link w:val="PisMrk"/>
    <w:uiPriority w:val="99"/>
    <w:pPr>
      <w:tabs>
        <w:tab w:val="center" w:pos="4320"/>
        <w:tab w:val="right" w:pos="8640"/>
      </w:tabs>
    </w:pPr>
    <w:rPr>
      <w:lang w:val="x-none"/>
    </w:rPr>
  </w:style>
  <w:style w:type="paragraph" w:customStyle="1" w:styleId="WW-BodyTextIndent2">
    <w:name w:val="WW-Body Text Indent 2"/>
    <w:basedOn w:val="Normaallaad"/>
    <w:pPr>
      <w:tabs>
        <w:tab w:val="left" w:pos="284"/>
      </w:tabs>
      <w:ind w:left="284"/>
      <w:jc w:val="both"/>
    </w:pPr>
    <w:rPr>
      <w:sz w:val="24"/>
    </w:rPr>
  </w:style>
  <w:style w:type="paragraph" w:customStyle="1" w:styleId="WW-BodyText3">
    <w:name w:val="WW-Body Text 3"/>
    <w:basedOn w:val="Normaallaad"/>
    <w:pPr>
      <w:tabs>
        <w:tab w:val="left" w:pos="426"/>
      </w:tabs>
      <w:jc w:val="both"/>
    </w:pPr>
    <w:rPr>
      <w:sz w:val="24"/>
    </w:rPr>
  </w:style>
  <w:style w:type="paragraph" w:styleId="Taandegakehatekst">
    <w:name w:val="Body Text Indent"/>
    <w:basedOn w:val="Normaallaad"/>
    <w:pPr>
      <w:tabs>
        <w:tab w:val="left" w:pos="426"/>
      </w:tabs>
      <w:ind w:left="426" w:hanging="426"/>
      <w:jc w:val="both"/>
    </w:pPr>
    <w:rPr>
      <w:rFonts w:ascii="Arial" w:hAnsi="Arial"/>
    </w:rPr>
  </w:style>
  <w:style w:type="paragraph" w:customStyle="1" w:styleId="WW-CommentText">
    <w:name w:val="WW-Comment Text"/>
    <w:basedOn w:val="Normaallaad"/>
  </w:style>
  <w:style w:type="paragraph" w:customStyle="1" w:styleId="WW-NormalWeb">
    <w:name w:val="WW-Normal (Web)"/>
    <w:basedOn w:val="Normaallaad"/>
    <w:pPr>
      <w:spacing w:before="280" w:after="280"/>
    </w:pPr>
    <w:rPr>
      <w:rFonts w:ascii="Arial Unicode MS" w:eastAsia="Arial Unicode MS" w:hAnsi="Arial Unicode MS" w:cs="Arial Unicode MS"/>
      <w:color w:val="000000"/>
      <w:sz w:val="24"/>
      <w:szCs w:val="24"/>
      <w:lang w:val="en-GB"/>
    </w:rPr>
  </w:style>
  <w:style w:type="paragraph" w:customStyle="1" w:styleId="WW-BodyTextIndent3">
    <w:name w:val="WW-Body Text Indent 3"/>
    <w:basedOn w:val="Normaallaad"/>
    <w:pPr>
      <w:ind w:left="360"/>
      <w:jc w:val="both"/>
    </w:pPr>
    <w:rPr>
      <w:sz w:val="24"/>
      <w:szCs w:val="24"/>
    </w:rPr>
  </w:style>
  <w:style w:type="paragraph" w:customStyle="1" w:styleId="WW-BodyText2">
    <w:name w:val="WW-Body Text 2"/>
    <w:basedOn w:val="Normaallaad"/>
    <w:pPr>
      <w:jc w:val="both"/>
    </w:pPr>
    <w:rPr>
      <w:sz w:val="24"/>
      <w:szCs w:val="24"/>
    </w:rPr>
  </w:style>
  <w:style w:type="paragraph" w:styleId="Allmrkusetekst">
    <w:name w:val="footnote text"/>
    <w:basedOn w:val="Normaallaad"/>
    <w:semiHidden/>
  </w:style>
  <w:style w:type="paragraph" w:customStyle="1" w:styleId="WW-CommentText1">
    <w:name w:val="WW-Comment Text1"/>
    <w:basedOn w:val="Normaallaad"/>
  </w:style>
  <w:style w:type="paragraph" w:customStyle="1" w:styleId="WW-BodyTextIndent21">
    <w:name w:val="WW-Body Text Indent 21"/>
    <w:basedOn w:val="Normaallaad"/>
    <w:pPr>
      <w:suppressAutoHyphens w:val="0"/>
      <w:ind w:left="4678"/>
      <w:jc w:val="both"/>
    </w:pPr>
    <w:rPr>
      <w:lang w:val="en-US"/>
    </w:rPr>
  </w:style>
  <w:style w:type="paragraph" w:customStyle="1" w:styleId="TableContents">
    <w:name w:val="Table Contents"/>
    <w:basedOn w:val="Kehatekst"/>
    <w:pPr>
      <w:suppressLineNumbers/>
    </w:pPr>
  </w:style>
  <w:style w:type="paragraph" w:customStyle="1" w:styleId="TableHeading">
    <w:name w:val="Table Heading"/>
    <w:basedOn w:val="TableContents"/>
    <w:pPr>
      <w:jc w:val="center"/>
    </w:pPr>
    <w:rPr>
      <w:b/>
      <w:bCs/>
      <w:i/>
      <w:iCs/>
    </w:rPr>
  </w:style>
  <w:style w:type="paragraph" w:styleId="Kehatekst2">
    <w:name w:val="Body Text 2"/>
    <w:basedOn w:val="Normaallaad"/>
    <w:pPr>
      <w:suppressAutoHyphens w:val="0"/>
    </w:pPr>
    <w:rPr>
      <w:i/>
      <w:iCs/>
      <w:sz w:val="24"/>
      <w:szCs w:val="24"/>
      <w:lang w:eastAsia="en-US"/>
    </w:rPr>
  </w:style>
  <w:style w:type="paragraph" w:styleId="Kehatekst3">
    <w:name w:val="Body Text 3"/>
    <w:basedOn w:val="Normaallaad"/>
    <w:pPr>
      <w:jc w:val="both"/>
    </w:pPr>
    <w:rPr>
      <w:rFonts w:ascii="Arial" w:hAnsi="Arial"/>
      <w:b/>
      <w:spacing w:val="-2"/>
      <w:sz w:val="16"/>
    </w:rPr>
  </w:style>
  <w:style w:type="character" w:styleId="Kommentaariviide">
    <w:name w:val="annotation reference"/>
    <w:semiHidden/>
    <w:rPr>
      <w:sz w:val="16"/>
      <w:szCs w:val="16"/>
    </w:rPr>
  </w:style>
  <w:style w:type="paragraph" w:styleId="Kommentaaritekst">
    <w:name w:val="annotation text"/>
    <w:basedOn w:val="Normaallaad"/>
    <w:link w:val="KommentaaritekstMrk"/>
    <w:semiHidden/>
    <w:rPr>
      <w:lang w:val="x-none"/>
    </w:rPr>
  </w:style>
  <w:style w:type="character" w:styleId="Tugev">
    <w:name w:val="Strong"/>
    <w:qFormat/>
    <w:rPr>
      <w:b/>
      <w:bCs/>
    </w:rPr>
  </w:style>
  <w:style w:type="paragraph" w:styleId="Taandegakehatekst2">
    <w:name w:val="Body Text Indent 2"/>
    <w:basedOn w:val="Normaallaad"/>
    <w:pPr>
      <w:ind w:left="100"/>
    </w:pPr>
    <w:rPr>
      <w:rFonts w:ascii="Arial" w:hAnsi="Arial" w:cs="Arial"/>
      <w:b/>
      <w:bCs/>
    </w:rPr>
  </w:style>
  <w:style w:type="character" w:customStyle="1" w:styleId="tekst4">
    <w:name w:val="tekst4"/>
    <w:basedOn w:val="Liguvaikefont"/>
  </w:style>
  <w:style w:type="paragraph" w:styleId="Jutumullitekst">
    <w:name w:val="Balloon Text"/>
    <w:basedOn w:val="Normaallaad"/>
    <w:semiHidden/>
    <w:rsid w:val="008B789A"/>
    <w:rPr>
      <w:rFonts w:ascii="Tahoma" w:hAnsi="Tahoma" w:cs="Tahoma"/>
      <w:sz w:val="16"/>
      <w:szCs w:val="16"/>
    </w:rPr>
  </w:style>
  <w:style w:type="character" w:customStyle="1" w:styleId="JalusMrk">
    <w:name w:val="Jalus Märk"/>
    <w:link w:val="Jalus"/>
    <w:uiPriority w:val="99"/>
    <w:rsid w:val="006E4E42"/>
    <w:rPr>
      <w:lang w:eastAsia="ar-SA"/>
    </w:rPr>
  </w:style>
  <w:style w:type="paragraph" w:styleId="Kommentaariteema">
    <w:name w:val="annotation subject"/>
    <w:basedOn w:val="Kommentaaritekst"/>
    <w:next w:val="Kommentaaritekst"/>
    <w:link w:val="KommentaariteemaMrk"/>
    <w:rsid w:val="004A0D24"/>
    <w:rPr>
      <w:b/>
      <w:bCs/>
    </w:rPr>
  </w:style>
  <w:style w:type="character" w:customStyle="1" w:styleId="KommentaaritekstMrk">
    <w:name w:val="Kommentaari tekst Märk"/>
    <w:link w:val="Kommentaaritekst"/>
    <w:semiHidden/>
    <w:rsid w:val="004A0D24"/>
    <w:rPr>
      <w:lang w:eastAsia="ar-SA"/>
    </w:rPr>
  </w:style>
  <w:style w:type="character" w:customStyle="1" w:styleId="KommentaariteemaMrk">
    <w:name w:val="Kommentaari teema Märk"/>
    <w:basedOn w:val="KommentaaritekstMrk"/>
    <w:link w:val="Kommentaariteema"/>
    <w:rsid w:val="004A0D24"/>
    <w:rPr>
      <w:lang w:eastAsia="ar-SA"/>
    </w:rPr>
  </w:style>
  <w:style w:type="table" w:styleId="Kontuurtabel">
    <w:name w:val="Table Grid"/>
    <w:basedOn w:val="Normaaltabel"/>
    <w:rsid w:val="00F9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sMrk">
    <w:name w:val="Päis Märk"/>
    <w:link w:val="Pis"/>
    <w:uiPriority w:val="99"/>
    <w:rsid w:val="009B06E3"/>
    <w:rPr>
      <w:lang w:eastAsia="ar-SA"/>
    </w:rPr>
  </w:style>
  <w:style w:type="character" w:customStyle="1" w:styleId="hps">
    <w:name w:val="hps"/>
    <w:rsid w:val="004828C3"/>
  </w:style>
  <w:style w:type="character" w:customStyle="1" w:styleId="shorttext">
    <w:name w:val="short_text"/>
    <w:rsid w:val="000D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2494">
      <w:bodyDiv w:val="1"/>
      <w:marLeft w:val="0"/>
      <w:marRight w:val="0"/>
      <w:marTop w:val="0"/>
      <w:marBottom w:val="0"/>
      <w:divBdr>
        <w:top w:val="none" w:sz="0" w:space="0" w:color="auto"/>
        <w:left w:val="none" w:sz="0" w:space="0" w:color="auto"/>
        <w:bottom w:val="none" w:sz="0" w:space="0" w:color="auto"/>
        <w:right w:val="none" w:sz="0" w:space="0" w:color="auto"/>
      </w:divBdr>
      <w:divsChild>
        <w:div w:id="947737512">
          <w:marLeft w:val="0"/>
          <w:marRight w:val="0"/>
          <w:marTop w:val="0"/>
          <w:marBottom w:val="0"/>
          <w:divBdr>
            <w:top w:val="none" w:sz="0" w:space="0" w:color="auto"/>
            <w:left w:val="none" w:sz="0" w:space="0" w:color="auto"/>
            <w:bottom w:val="none" w:sz="0" w:space="0" w:color="auto"/>
            <w:right w:val="none" w:sz="0" w:space="0" w:color="auto"/>
          </w:divBdr>
          <w:divsChild>
            <w:div w:id="1130898883">
              <w:marLeft w:val="0"/>
              <w:marRight w:val="0"/>
              <w:marTop w:val="0"/>
              <w:marBottom w:val="0"/>
              <w:divBdr>
                <w:top w:val="none" w:sz="0" w:space="0" w:color="auto"/>
                <w:left w:val="none" w:sz="0" w:space="0" w:color="auto"/>
                <w:bottom w:val="none" w:sz="0" w:space="0" w:color="auto"/>
                <w:right w:val="none" w:sz="0" w:space="0" w:color="auto"/>
              </w:divBdr>
              <w:divsChild>
                <w:div w:id="1500996396">
                  <w:marLeft w:val="0"/>
                  <w:marRight w:val="0"/>
                  <w:marTop w:val="0"/>
                  <w:marBottom w:val="0"/>
                  <w:divBdr>
                    <w:top w:val="none" w:sz="0" w:space="0" w:color="auto"/>
                    <w:left w:val="none" w:sz="0" w:space="0" w:color="auto"/>
                    <w:bottom w:val="none" w:sz="0" w:space="0" w:color="auto"/>
                    <w:right w:val="none" w:sz="0" w:space="0" w:color="auto"/>
                  </w:divBdr>
                  <w:divsChild>
                    <w:div w:id="542836265">
                      <w:marLeft w:val="0"/>
                      <w:marRight w:val="0"/>
                      <w:marTop w:val="0"/>
                      <w:marBottom w:val="0"/>
                      <w:divBdr>
                        <w:top w:val="none" w:sz="0" w:space="0" w:color="auto"/>
                        <w:left w:val="none" w:sz="0" w:space="0" w:color="auto"/>
                        <w:bottom w:val="none" w:sz="0" w:space="0" w:color="auto"/>
                        <w:right w:val="none" w:sz="0" w:space="0" w:color="auto"/>
                      </w:divBdr>
                      <w:divsChild>
                        <w:div w:id="1998534267">
                          <w:marLeft w:val="0"/>
                          <w:marRight w:val="0"/>
                          <w:marTop w:val="0"/>
                          <w:marBottom w:val="0"/>
                          <w:divBdr>
                            <w:top w:val="none" w:sz="0" w:space="0" w:color="auto"/>
                            <w:left w:val="none" w:sz="0" w:space="0" w:color="auto"/>
                            <w:bottom w:val="none" w:sz="0" w:space="0" w:color="auto"/>
                            <w:right w:val="none" w:sz="0" w:space="0" w:color="auto"/>
                          </w:divBdr>
                          <w:divsChild>
                            <w:div w:id="1047148884">
                              <w:marLeft w:val="0"/>
                              <w:marRight w:val="0"/>
                              <w:marTop w:val="0"/>
                              <w:marBottom w:val="0"/>
                              <w:divBdr>
                                <w:top w:val="none" w:sz="0" w:space="0" w:color="auto"/>
                                <w:left w:val="none" w:sz="0" w:space="0" w:color="auto"/>
                                <w:bottom w:val="none" w:sz="0" w:space="0" w:color="auto"/>
                                <w:right w:val="none" w:sz="0" w:space="0" w:color="auto"/>
                              </w:divBdr>
                              <w:divsChild>
                                <w:div w:id="1337727773">
                                  <w:marLeft w:val="0"/>
                                  <w:marRight w:val="0"/>
                                  <w:marTop w:val="180"/>
                                  <w:marBottom w:val="0"/>
                                  <w:divBdr>
                                    <w:top w:val="none" w:sz="0" w:space="0" w:color="auto"/>
                                    <w:left w:val="none" w:sz="0" w:space="0" w:color="auto"/>
                                    <w:bottom w:val="none" w:sz="0" w:space="0" w:color="auto"/>
                                    <w:right w:val="none" w:sz="0" w:space="0" w:color="auto"/>
                                  </w:divBdr>
                                  <w:divsChild>
                                    <w:div w:id="38170180">
                                      <w:marLeft w:val="0"/>
                                      <w:marRight w:val="0"/>
                                      <w:marTop w:val="0"/>
                                      <w:marBottom w:val="0"/>
                                      <w:divBdr>
                                        <w:top w:val="none" w:sz="0" w:space="0" w:color="auto"/>
                                        <w:left w:val="none" w:sz="0" w:space="0" w:color="auto"/>
                                        <w:bottom w:val="none" w:sz="0" w:space="0" w:color="auto"/>
                                        <w:right w:val="none" w:sz="0" w:space="0" w:color="auto"/>
                                      </w:divBdr>
                                      <w:divsChild>
                                        <w:div w:id="2022003081">
                                          <w:marLeft w:val="0"/>
                                          <w:marRight w:val="0"/>
                                          <w:marTop w:val="0"/>
                                          <w:marBottom w:val="0"/>
                                          <w:divBdr>
                                            <w:top w:val="none" w:sz="0" w:space="0" w:color="auto"/>
                                            <w:left w:val="none" w:sz="0" w:space="0" w:color="auto"/>
                                            <w:bottom w:val="none" w:sz="0" w:space="0" w:color="auto"/>
                                            <w:right w:val="none" w:sz="0" w:space="0" w:color="auto"/>
                                          </w:divBdr>
                                          <w:divsChild>
                                            <w:div w:id="18431584">
                                              <w:marLeft w:val="0"/>
                                              <w:marRight w:val="0"/>
                                              <w:marTop w:val="0"/>
                                              <w:marBottom w:val="0"/>
                                              <w:divBdr>
                                                <w:top w:val="none" w:sz="0" w:space="0" w:color="auto"/>
                                                <w:left w:val="none" w:sz="0" w:space="0" w:color="auto"/>
                                                <w:bottom w:val="none" w:sz="0" w:space="0" w:color="auto"/>
                                                <w:right w:val="none" w:sz="0" w:space="0" w:color="auto"/>
                                              </w:divBdr>
                                              <w:divsChild>
                                                <w:div w:id="1167286282">
                                                  <w:marLeft w:val="0"/>
                                                  <w:marRight w:val="0"/>
                                                  <w:marTop w:val="0"/>
                                                  <w:marBottom w:val="240"/>
                                                  <w:divBdr>
                                                    <w:top w:val="none" w:sz="0" w:space="0" w:color="auto"/>
                                                    <w:left w:val="none" w:sz="0" w:space="0" w:color="auto"/>
                                                    <w:bottom w:val="none" w:sz="0" w:space="0" w:color="auto"/>
                                                    <w:right w:val="none" w:sz="0" w:space="0" w:color="auto"/>
                                                  </w:divBdr>
                                                  <w:divsChild>
                                                    <w:div w:id="707217361">
                                                      <w:marLeft w:val="0"/>
                                                      <w:marRight w:val="0"/>
                                                      <w:marTop w:val="0"/>
                                                      <w:marBottom w:val="0"/>
                                                      <w:divBdr>
                                                        <w:top w:val="none" w:sz="0" w:space="0" w:color="auto"/>
                                                        <w:left w:val="none" w:sz="0" w:space="0" w:color="auto"/>
                                                        <w:bottom w:val="none" w:sz="0" w:space="0" w:color="auto"/>
                                                        <w:right w:val="none" w:sz="0" w:space="0" w:color="auto"/>
                                                      </w:divBdr>
                                                      <w:divsChild>
                                                        <w:div w:id="807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026898">
      <w:bodyDiv w:val="1"/>
      <w:marLeft w:val="0"/>
      <w:marRight w:val="0"/>
      <w:marTop w:val="0"/>
      <w:marBottom w:val="0"/>
      <w:divBdr>
        <w:top w:val="none" w:sz="0" w:space="0" w:color="auto"/>
        <w:left w:val="none" w:sz="0" w:space="0" w:color="auto"/>
        <w:bottom w:val="none" w:sz="0" w:space="0" w:color="auto"/>
        <w:right w:val="none" w:sz="0" w:space="0" w:color="auto"/>
      </w:divBdr>
      <w:divsChild>
        <w:div w:id="671957434">
          <w:marLeft w:val="0"/>
          <w:marRight w:val="0"/>
          <w:marTop w:val="0"/>
          <w:marBottom w:val="0"/>
          <w:divBdr>
            <w:top w:val="none" w:sz="0" w:space="0" w:color="auto"/>
            <w:left w:val="none" w:sz="0" w:space="0" w:color="auto"/>
            <w:bottom w:val="none" w:sz="0" w:space="0" w:color="auto"/>
            <w:right w:val="none" w:sz="0" w:space="0" w:color="auto"/>
          </w:divBdr>
          <w:divsChild>
            <w:div w:id="1017393300">
              <w:marLeft w:val="0"/>
              <w:marRight w:val="0"/>
              <w:marTop w:val="0"/>
              <w:marBottom w:val="0"/>
              <w:divBdr>
                <w:top w:val="none" w:sz="0" w:space="0" w:color="auto"/>
                <w:left w:val="none" w:sz="0" w:space="0" w:color="auto"/>
                <w:bottom w:val="none" w:sz="0" w:space="0" w:color="auto"/>
                <w:right w:val="none" w:sz="0" w:space="0" w:color="auto"/>
              </w:divBdr>
              <w:divsChild>
                <w:div w:id="209265908">
                  <w:marLeft w:val="0"/>
                  <w:marRight w:val="0"/>
                  <w:marTop w:val="0"/>
                  <w:marBottom w:val="0"/>
                  <w:divBdr>
                    <w:top w:val="none" w:sz="0" w:space="0" w:color="auto"/>
                    <w:left w:val="none" w:sz="0" w:space="0" w:color="auto"/>
                    <w:bottom w:val="none" w:sz="0" w:space="0" w:color="auto"/>
                    <w:right w:val="none" w:sz="0" w:space="0" w:color="auto"/>
                  </w:divBdr>
                  <w:divsChild>
                    <w:div w:id="265576825">
                      <w:marLeft w:val="0"/>
                      <w:marRight w:val="0"/>
                      <w:marTop w:val="0"/>
                      <w:marBottom w:val="0"/>
                      <w:divBdr>
                        <w:top w:val="none" w:sz="0" w:space="0" w:color="auto"/>
                        <w:left w:val="none" w:sz="0" w:space="0" w:color="auto"/>
                        <w:bottom w:val="none" w:sz="0" w:space="0" w:color="auto"/>
                        <w:right w:val="none" w:sz="0" w:space="0" w:color="auto"/>
                      </w:divBdr>
                      <w:divsChild>
                        <w:div w:id="888419652">
                          <w:marLeft w:val="0"/>
                          <w:marRight w:val="0"/>
                          <w:marTop w:val="0"/>
                          <w:marBottom w:val="0"/>
                          <w:divBdr>
                            <w:top w:val="none" w:sz="0" w:space="0" w:color="auto"/>
                            <w:left w:val="none" w:sz="0" w:space="0" w:color="auto"/>
                            <w:bottom w:val="none" w:sz="0" w:space="0" w:color="auto"/>
                            <w:right w:val="none" w:sz="0" w:space="0" w:color="auto"/>
                          </w:divBdr>
                          <w:divsChild>
                            <w:div w:id="363333307">
                              <w:marLeft w:val="0"/>
                              <w:marRight w:val="0"/>
                              <w:marTop w:val="0"/>
                              <w:marBottom w:val="0"/>
                              <w:divBdr>
                                <w:top w:val="none" w:sz="0" w:space="0" w:color="auto"/>
                                <w:left w:val="none" w:sz="0" w:space="0" w:color="auto"/>
                                <w:bottom w:val="none" w:sz="0" w:space="0" w:color="auto"/>
                                <w:right w:val="none" w:sz="0" w:space="0" w:color="auto"/>
                              </w:divBdr>
                              <w:divsChild>
                                <w:div w:id="1539246728">
                                  <w:marLeft w:val="0"/>
                                  <w:marRight w:val="0"/>
                                  <w:marTop w:val="180"/>
                                  <w:marBottom w:val="0"/>
                                  <w:divBdr>
                                    <w:top w:val="none" w:sz="0" w:space="0" w:color="auto"/>
                                    <w:left w:val="none" w:sz="0" w:space="0" w:color="auto"/>
                                    <w:bottom w:val="none" w:sz="0" w:space="0" w:color="auto"/>
                                    <w:right w:val="none" w:sz="0" w:space="0" w:color="auto"/>
                                  </w:divBdr>
                                  <w:divsChild>
                                    <w:div w:id="352657216">
                                      <w:marLeft w:val="0"/>
                                      <w:marRight w:val="0"/>
                                      <w:marTop w:val="0"/>
                                      <w:marBottom w:val="0"/>
                                      <w:divBdr>
                                        <w:top w:val="none" w:sz="0" w:space="0" w:color="auto"/>
                                        <w:left w:val="none" w:sz="0" w:space="0" w:color="auto"/>
                                        <w:bottom w:val="none" w:sz="0" w:space="0" w:color="auto"/>
                                        <w:right w:val="none" w:sz="0" w:space="0" w:color="auto"/>
                                      </w:divBdr>
                                      <w:divsChild>
                                        <w:div w:id="1682588751">
                                          <w:marLeft w:val="0"/>
                                          <w:marRight w:val="0"/>
                                          <w:marTop w:val="0"/>
                                          <w:marBottom w:val="0"/>
                                          <w:divBdr>
                                            <w:top w:val="none" w:sz="0" w:space="0" w:color="auto"/>
                                            <w:left w:val="none" w:sz="0" w:space="0" w:color="auto"/>
                                            <w:bottom w:val="none" w:sz="0" w:space="0" w:color="auto"/>
                                            <w:right w:val="none" w:sz="0" w:space="0" w:color="auto"/>
                                          </w:divBdr>
                                          <w:divsChild>
                                            <w:div w:id="333388087">
                                              <w:marLeft w:val="0"/>
                                              <w:marRight w:val="0"/>
                                              <w:marTop w:val="0"/>
                                              <w:marBottom w:val="0"/>
                                              <w:divBdr>
                                                <w:top w:val="none" w:sz="0" w:space="0" w:color="auto"/>
                                                <w:left w:val="none" w:sz="0" w:space="0" w:color="auto"/>
                                                <w:bottom w:val="none" w:sz="0" w:space="0" w:color="auto"/>
                                                <w:right w:val="none" w:sz="0" w:space="0" w:color="auto"/>
                                              </w:divBdr>
                                              <w:divsChild>
                                                <w:div w:id="501315479">
                                                  <w:marLeft w:val="0"/>
                                                  <w:marRight w:val="0"/>
                                                  <w:marTop w:val="0"/>
                                                  <w:marBottom w:val="240"/>
                                                  <w:divBdr>
                                                    <w:top w:val="none" w:sz="0" w:space="0" w:color="auto"/>
                                                    <w:left w:val="none" w:sz="0" w:space="0" w:color="auto"/>
                                                    <w:bottom w:val="none" w:sz="0" w:space="0" w:color="auto"/>
                                                    <w:right w:val="none" w:sz="0" w:space="0" w:color="auto"/>
                                                  </w:divBdr>
                                                  <w:divsChild>
                                                    <w:div w:id="354119004">
                                                      <w:marLeft w:val="0"/>
                                                      <w:marRight w:val="0"/>
                                                      <w:marTop w:val="0"/>
                                                      <w:marBottom w:val="0"/>
                                                      <w:divBdr>
                                                        <w:top w:val="none" w:sz="0" w:space="0" w:color="auto"/>
                                                        <w:left w:val="none" w:sz="0" w:space="0" w:color="auto"/>
                                                        <w:bottom w:val="none" w:sz="0" w:space="0" w:color="auto"/>
                                                        <w:right w:val="none" w:sz="0" w:space="0" w:color="auto"/>
                                                      </w:divBdr>
                                                      <w:divsChild>
                                                        <w:div w:id="15342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663124">
      <w:bodyDiv w:val="1"/>
      <w:marLeft w:val="0"/>
      <w:marRight w:val="0"/>
      <w:marTop w:val="0"/>
      <w:marBottom w:val="0"/>
      <w:divBdr>
        <w:top w:val="none" w:sz="0" w:space="0" w:color="auto"/>
        <w:left w:val="none" w:sz="0" w:space="0" w:color="auto"/>
        <w:bottom w:val="none" w:sz="0" w:space="0" w:color="auto"/>
        <w:right w:val="none" w:sz="0" w:space="0" w:color="auto"/>
      </w:divBdr>
    </w:div>
    <w:div w:id="857041449">
      <w:bodyDiv w:val="1"/>
      <w:marLeft w:val="0"/>
      <w:marRight w:val="0"/>
      <w:marTop w:val="0"/>
      <w:marBottom w:val="0"/>
      <w:divBdr>
        <w:top w:val="none" w:sz="0" w:space="0" w:color="auto"/>
        <w:left w:val="none" w:sz="0" w:space="0" w:color="auto"/>
        <w:bottom w:val="none" w:sz="0" w:space="0" w:color="auto"/>
        <w:right w:val="none" w:sz="0" w:space="0" w:color="auto"/>
      </w:divBdr>
      <w:divsChild>
        <w:div w:id="1400324799">
          <w:marLeft w:val="0"/>
          <w:marRight w:val="0"/>
          <w:marTop w:val="0"/>
          <w:marBottom w:val="0"/>
          <w:divBdr>
            <w:top w:val="none" w:sz="0" w:space="0" w:color="auto"/>
            <w:left w:val="none" w:sz="0" w:space="0" w:color="auto"/>
            <w:bottom w:val="none" w:sz="0" w:space="0" w:color="auto"/>
            <w:right w:val="none" w:sz="0" w:space="0" w:color="auto"/>
          </w:divBdr>
          <w:divsChild>
            <w:div w:id="1939101004">
              <w:marLeft w:val="0"/>
              <w:marRight w:val="0"/>
              <w:marTop w:val="0"/>
              <w:marBottom w:val="0"/>
              <w:divBdr>
                <w:top w:val="none" w:sz="0" w:space="0" w:color="auto"/>
                <w:left w:val="none" w:sz="0" w:space="0" w:color="auto"/>
                <w:bottom w:val="none" w:sz="0" w:space="0" w:color="auto"/>
                <w:right w:val="none" w:sz="0" w:space="0" w:color="auto"/>
              </w:divBdr>
              <w:divsChild>
                <w:div w:id="1005980015">
                  <w:marLeft w:val="0"/>
                  <w:marRight w:val="0"/>
                  <w:marTop w:val="0"/>
                  <w:marBottom w:val="0"/>
                  <w:divBdr>
                    <w:top w:val="none" w:sz="0" w:space="0" w:color="auto"/>
                    <w:left w:val="none" w:sz="0" w:space="0" w:color="auto"/>
                    <w:bottom w:val="none" w:sz="0" w:space="0" w:color="auto"/>
                    <w:right w:val="none" w:sz="0" w:space="0" w:color="auto"/>
                  </w:divBdr>
                  <w:divsChild>
                    <w:div w:id="1553954792">
                      <w:marLeft w:val="0"/>
                      <w:marRight w:val="0"/>
                      <w:marTop w:val="0"/>
                      <w:marBottom w:val="0"/>
                      <w:divBdr>
                        <w:top w:val="none" w:sz="0" w:space="0" w:color="auto"/>
                        <w:left w:val="none" w:sz="0" w:space="0" w:color="auto"/>
                        <w:bottom w:val="none" w:sz="0" w:space="0" w:color="auto"/>
                        <w:right w:val="none" w:sz="0" w:space="0" w:color="auto"/>
                      </w:divBdr>
                      <w:divsChild>
                        <w:div w:id="1376808403">
                          <w:marLeft w:val="0"/>
                          <w:marRight w:val="0"/>
                          <w:marTop w:val="0"/>
                          <w:marBottom w:val="0"/>
                          <w:divBdr>
                            <w:top w:val="none" w:sz="0" w:space="0" w:color="auto"/>
                            <w:left w:val="none" w:sz="0" w:space="0" w:color="auto"/>
                            <w:bottom w:val="none" w:sz="0" w:space="0" w:color="auto"/>
                            <w:right w:val="none" w:sz="0" w:space="0" w:color="auto"/>
                          </w:divBdr>
                          <w:divsChild>
                            <w:div w:id="972370252">
                              <w:marLeft w:val="0"/>
                              <w:marRight w:val="0"/>
                              <w:marTop w:val="0"/>
                              <w:marBottom w:val="0"/>
                              <w:divBdr>
                                <w:top w:val="none" w:sz="0" w:space="0" w:color="auto"/>
                                <w:left w:val="none" w:sz="0" w:space="0" w:color="auto"/>
                                <w:bottom w:val="none" w:sz="0" w:space="0" w:color="auto"/>
                                <w:right w:val="none" w:sz="0" w:space="0" w:color="auto"/>
                              </w:divBdr>
                              <w:divsChild>
                                <w:div w:id="758332969">
                                  <w:marLeft w:val="0"/>
                                  <w:marRight w:val="0"/>
                                  <w:marTop w:val="180"/>
                                  <w:marBottom w:val="0"/>
                                  <w:divBdr>
                                    <w:top w:val="none" w:sz="0" w:space="0" w:color="auto"/>
                                    <w:left w:val="none" w:sz="0" w:space="0" w:color="auto"/>
                                    <w:bottom w:val="none" w:sz="0" w:space="0" w:color="auto"/>
                                    <w:right w:val="none" w:sz="0" w:space="0" w:color="auto"/>
                                  </w:divBdr>
                                  <w:divsChild>
                                    <w:div w:id="925261258">
                                      <w:marLeft w:val="0"/>
                                      <w:marRight w:val="0"/>
                                      <w:marTop w:val="0"/>
                                      <w:marBottom w:val="0"/>
                                      <w:divBdr>
                                        <w:top w:val="none" w:sz="0" w:space="0" w:color="auto"/>
                                        <w:left w:val="none" w:sz="0" w:space="0" w:color="auto"/>
                                        <w:bottom w:val="none" w:sz="0" w:space="0" w:color="auto"/>
                                        <w:right w:val="none" w:sz="0" w:space="0" w:color="auto"/>
                                      </w:divBdr>
                                      <w:divsChild>
                                        <w:div w:id="61680020">
                                          <w:marLeft w:val="0"/>
                                          <w:marRight w:val="0"/>
                                          <w:marTop w:val="0"/>
                                          <w:marBottom w:val="0"/>
                                          <w:divBdr>
                                            <w:top w:val="none" w:sz="0" w:space="0" w:color="auto"/>
                                            <w:left w:val="none" w:sz="0" w:space="0" w:color="auto"/>
                                            <w:bottom w:val="none" w:sz="0" w:space="0" w:color="auto"/>
                                            <w:right w:val="none" w:sz="0" w:space="0" w:color="auto"/>
                                          </w:divBdr>
                                          <w:divsChild>
                                            <w:div w:id="358163378">
                                              <w:marLeft w:val="0"/>
                                              <w:marRight w:val="0"/>
                                              <w:marTop w:val="0"/>
                                              <w:marBottom w:val="0"/>
                                              <w:divBdr>
                                                <w:top w:val="none" w:sz="0" w:space="0" w:color="auto"/>
                                                <w:left w:val="none" w:sz="0" w:space="0" w:color="auto"/>
                                                <w:bottom w:val="none" w:sz="0" w:space="0" w:color="auto"/>
                                                <w:right w:val="none" w:sz="0" w:space="0" w:color="auto"/>
                                              </w:divBdr>
                                              <w:divsChild>
                                                <w:div w:id="335688681">
                                                  <w:marLeft w:val="0"/>
                                                  <w:marRight w:val="0"/>
                                                  <w:marTop w:val="0"/>
                                                  <w:marBottom w:val="240"/>
                                                  <w:divBdr>
                                                    <w:top w:val="none" w:sz="0" w:space="0" w:color="auto"/>
                                                    <w:left w:val="none" w:sz="0" w:space="0" w:color="auto"/>
                                                    <w:bottom w:val="none" w:sz="0" w:space="0" w:color="auto"/>
                                                    <w:right w:val="none" w:sz="0" w:space="0" w:color="auto"/>
                                                  </w:divBdr>
                                                  <w:divsChild>
                                                    <w:div w:id="1372607174">
                                                      <w:marLeft w:val="0"/>
                                                      <w:marRight w:val="0"/>
                                                      <w:marTop w:val="0"/>
                                                      <w:marBottom w:val="0"/>
                                                      <w:divBdr>
                                                        <w:top w:val="none" w:sz="0" w:space="0" w:color="auto"/>
                                                        <w:left w:val="none" w:sz="0" w:space="0" w:color="auto"/>
                                                        <w:bottom w:val="none" w:sz="0" w:space="0" w:color="auto"/>
                                                        <w:right w:val="none" w:sz="0" w:space="0" w:color="auto"/>
                                                      </w:divBdr>
                                                      <w:divsChild>
                                                        <w:div w:id="3309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9571029">
      <w:bodyDiv w:val="1"/>
      <w:marLeft w:val="0"/>
      <w:marRight w:val="0"/>
      <w:marTop w:val="0"/>
      <w:marBottom w:val="0"/>
      <w:divBdr>
        <w:top w:val="none" w:sz="0" w:space="0" w:color="auto"/>
        <w:left w:val="none" w:sz="0" w:space="0" w:color="auto"/>
        <w:bottom w:val="none" w:sz="0" w:space="0" w:color="auto"/>
        <w:right w:val="none" w:sz="0" w:space="0" w:color="auto"/>
      </w:divBdr>
    </w:div>
    <w:div w:id="13387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iigiteataja.ee/en/eli/531102014003/consol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iigiteataja.ee/en/eli/519012015013/consol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en/eli/531102014003/consoli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iigiteataja.ee/en/eli/510072014012/consolide" TargetMode="External"/><Relationship Id="rId4" Type="http://schemas.openxmlformats.org/officeDocument/2006/relationships/webSettings" Target="webSettings.xml"/><Relationship Id="rId9" Type="http://schemas.openxmlformats.org/officeDocument/2006/relationships/hyperlink" Target="https://www.riigiteataja.ee/en/eli/531102014003/consolide" TargetMode="External"/><Relationship Id="rId14" Type="http://schemas.openxmlformats.org/officeDocument/2006/relationships/hyperlink" Target="https://www.riigiteataja.ee/en/eli/531102014003/conso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2253</Words>
  <Characters>13069</Characters>
  <Application>Microsoft Office Word</Application>
  <DocSecurity>4</DocSecurity>
  <Lines>108</Lines>
  <Paragraphs>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15292</CharactersWithSpaces>
  <SharedDoc>false</SharedDoc>
  <HLinks>
    <vt:vector size="36" baseType="variant">
      <vt:variant>
        <vt:i4>4194306</vt:i4>
      </vt:variant>
      <vt:variant>
        <vt:i4>15</vt:i4>
      </vt:variant>
      <vt:variant>
        <vt:i4>0</vt:i4>
      </vt:variant>
      <vt:variant>
        <vt:i4>5</vt:i4>
      </vt:variant>
      <vt:variant>
        <vt:lpwstr>https://www.riigiteataja.ee/en/eli/531102014003/consolide</vt:lpwstr>
      </vt:variant>
      <vt:variant>
        <vt:lpwstr/>
      </vt:variant>
      <vt:variant>
        <vt:i4>4194306</vt:i4>
      </vt:variant>
      <vt:variant>
        <vt:i4>12</vt:i4>
      </vt:variant>
      <vt:variant>
        <vt:i4>0</vt:i4>
      </vt:variant>
      <vt:variant>
        <vt:i4>5</vt:i4>
      </vt:variant>
      <vt:variant>
        <vt:lpwstr>https://www.riigiteataja.ee/en/eli/531102014003/consolide</vt:lpwstr>
      </vt:variant>
      <vt:variant>
        <vt:lpwstr/>
      </vt:variant>
      <vt:variant>
        <vt:i4>4784129</vt:i4>
      </vt:variant>
      <vt:variant>
        <vt:i4>9</vt:i4>
      </vt:variant>
      <vt:variant>
        <vt:i4>0</vt:i4>
      </vt:variant>
      <vt:variant>
        <vt:i4>5</vt:i4>
      </vt:variant>
      <vt:variant>
        <vt:lpwstr>https://www.riigiteataja.ee/en/eli/519012015013/consolide</vt:lpwstr>
      </vt:variant>
      <vt:variant>
        <vt:lpwstr/>
      </vt:variant>
      <vt:variant>
        <vt:i4>4194306</vt:i4>
      </vt:variant>
      <vt:variant>
        <vt:i4>6</vt:i4>
      </vt:variant>
      <vt:variant>
        <vt:i4>0</vt:i4>
      </vt:variant>
      <vt:variant>
        <vt:i4>5</vt:i4>
      </vt:variant>
      <vt:variant>
        <vt:lpwstr>https://www.riigiteataja.ee/en/eli/531102014003/consolide</vt:lpwstr>
      </vt:variant>
      <vt:variant>
        <vt:lpwstr/>
      </vt:variant>
      <vt:variant>
        <vt:i4>4653056</vt:i4>
      </vt:variant>
      <vt:variant>
        <vt:i4>3</vt:i4>
      </vt:variant>
      <vt:variant>
        <vt:i4>0</vt:i4>
      </vt:variant>
      <vt:variant>
        <vt:i4>5</vt:i4>
      </vt:variant>
      <vt:variant>
        <vt:lpwstr>https://www.riigiteataja.ee/en/eli/510072014012/consolide</vt:lpwstr>
      </vt:variant>
      <vt:variant>
        <vt:lpwstr/>
      </vt:variant>
      <vt:variant>
        <vt:i4>4194306</vt:i4>
      </vt:variant>
      <vt:variant>
        <vt:i4>0</vt:i4>
      </vt:variant>
      <vt:variant>
        <vt:i4>0</vt:i4>
      </vt:variant>
      <vt:variant>
        <vt:i4>5</vt:i4>
      </vt:variant>
      <vt:variant>
        <vt:lpwstr>https://www.riigiteataja.ee/en/eli/531102014003/consolide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2017-02-16T08:04:00Z</dcterms:created>
  <dcterms:modified xsi:type="dcterms:W3CDTF">2017-02-16T08:04:00Z</dcterms:modified>
</cp:coreProperties>
</file>